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8A47" w14:textId="764D6901" w:rsidR="00A27E96" w:rsidRDefault="00F279CE" w:rsidP="000C72FC">
      <w:pPr>
        <w:pStyle w:val="Heading1"/>
        <w:spacing w:before="0" w:beforeAutospacing="0" w:after="0" w:afterAutospacing="0"/>
        <w:jc w:val="center"/>
        <w:rPr>
          <w:rFonts w:ascii="Calibri" w:hAnsi="Calibri" w:cs="Calibri"/>
          <w:sz w:val="22"/>
          <w:szCs w:val="22"/>
          <w:lang w:eastAsia="en-US"/>
        </w:rPr>
      </w:pPr>
      <w:r>
        <w:rPr>
          <w:noProof/>
        </w:rPr>
        <w:drawing>
          <wp:inline distT="0" distB="0" distL="0" distR="0" wp14:anchorId="13C8268D" wp14:editId="573AA5ED">
            <wp:extent cx="2852768" cy="8369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6010" cy="840815"/>
                    </a:xfrm>
                    <a:prstGeom prst="rect">
                      <a:avLst/>
                    </a:prstGeom>
                    <a:noFill/>
                    <a:ln>
                      <a:noFill/>
                    </a:ln>
                  </pic:spPr>
                </pic:pic>
              </a:graphicData>
            </a:graphic>
          </wp:inline>
        </w:drawing>
      </w:r>
    </w:p>
    <w:p w14:paraId="51C2B942" w14:textId="7FFC48A4" w:rsidR="00A27E96" w:rsidRPr="00B95096" w:rsidRDefault="00A27E96" w:rsidP="00C30341">
      <w:pPr>
        <w:pStyle w:val="Heading1"/>
        <w:spacing w:before="0" w:beforeAutospacing="0" w:after="0" w:afterAutospacing="0"/>
        <w:jc w:val="both"/>
        <w:rPr>
          <w:rFonts w:ascii="Calibri" w:hAnsi="Calibri" w:cs="Calibri"/>
          <w:sz w:val="22"/>
          <w:szCs w:val="22"/>
          <w:lang w:eastAsia="en-US"/>
        </w:rPr>
      </w:pPr>
      <w:r>
        <w:rPr>
          <w:rFonts w:ascii="Calibri" w:hAnsi="Calibri" w:cs="Calibri"/>
          <w:sz w:val="22"/>
          <w:szCs w:val="22"/>
          <w:lang w:eastAsia="en-US"/>
        </w:rPr>
        <w:t xml:space="preserve">Job </w:t>
      </w:r>
      <w:r w:rsidRPr="00B95096">
        <w:rPr>
          <w:rFonts w:ascii="Calibri" w:hAnsi="Calibri" w:cs="Calibri"/>
          <w:sz w:val="22"/>
          <w:szCs w:val="22"/>
          <w:lang w:eastAsia="en-US"/>
        </w:rPr>
        <w:t>Description</w:t>
      </w:r>
    </w:p>
    <w:p w14:paraId="3649EF5F" w14:textId="77777777" w:rsidR="00A27E96" w:rsidRPr="00B95096" w:rsidRDefault="00A27E96" w:rsidP="00C30341">
      <w:pPr>
        <w:pStyle w:val="Heading1"/>
        <w:spacing w:before="0" w:beforeAutospacing="0" w:after="0" w:afterAutospacing="0"/>
        <w:jc w:val="both"/>
        <w:rPr>
          <w:rFonts w:ascii="Calibri" w:hAnsi="Calibri" w:cs="Calibri"/>
          <w:sz w:val="22"/>
          <w:szCs w:val="22"/>
          <w:lang w:eastAsia="en-US"/>
        </w:rPr>
      </w:pPr>
    </w:p>
    <w:p w14:paraId="4D70D38C" w14:textId="6C32022B" w:rsidR="00A27E96" w:rsidRPr="00B95096" w:rsidRDefault="00A27E96" w:rsidP="00C30341">
      <w:pPr>
        <w:jc w:val="both"/>
        <w:rPr>
          <w:rFonts w:ascii="Calibri" w:hAnsi="Calibri" w:cs="Calibri"/>
          <w:sz w:val="22"/>
          <w:szCs w:val="22"/>
          <w:lang w:eastAsia="en-US"/>
        </w:rPr>
      </w:pPr>
      <w:r w:rsidRPr="00B95096">
        <w:rPr>
          <w:rFonts w:ascii="Calibri" w:hAnsi="Calibri" w:cs="Calibri"/>
          <w:b/>
          <w:bCs/>
          <w:sz w:val="22"/>
          <w:szCs w:val="22"/>
          <w:lang w:eastAsia="en-US"/>
        </w:rPr>
        <w:t>Job Title</w:t>
      </w:r>
      <w:r w:rsidRPr="00B95096">
        <w:rPr>
          <w:rFonts w:ascii="Calibri" w:hAnsi="Calibri" w:cs="Calibri"/>
          <w:sz w:val="22"/>
          <w:szCs w:val="22"/>
          <w:lang w:eastAsia="en-US"/>
        </w:rPr>
        <w:tab/>
        <w:t>Personal Development Manager (PDM)</w:t>
      </w:r>
    </w:p>
    <w:p w14:paraId="7C7078FF" w14:textId="77777777" w:rsidR="00A27E96" w:rsidRPr="00683848" w:rsidRDefault="00A27E96" w:rsidP="00C30341">
      <w:pPr>
        <w:jc w:val="both"/>
        <w:rPr>
          <w:rFonts w:ascii="Calibri" w:hAnsi="Calibri" w:cs="Calibri"/>
          <w:sz w:val="22"/>
          <w:szCs w:val="22"/>
          <w:lang w:eastAsia="en-US"/>
        </w:rPr>
      </w:pPr>
      <w:r w:rsidRPr="00683848">
        <w:rPr>
          <w:rFonts w:ascii="Calibri" w:hAnsi="Calibri" w:cs="Calibri"/>
          <w:b/>
          <w:bCs/>
          <w:sz w:val="22"/>
          <w:szCs w:val="22"/>
          <w:lang w:eastAsia="en-US"/>
        </w:rPr>
        <w:t>Department</w:t>
      </w:r>
      <w:r w:rsidR="00A71DB0">
        <w:rPr>
          <w:rFonts w:ascii="Calibri" w:hAnsi="Calibri" w:cs="Calibri"/>
          <w:sz w:val="22"/>
          <w:szCs w:val="22"/>
          <w:lang w:eastAsia="en-US"/>
        </w:rPr>
        <w:tab/>
        <w:t>Member Services</w:t>
      </w:r>
    </w:p>
    <w:p w14:paraId="01DED85C" w14:textId="38496282" w:rsidR="00A27E96" w:rsidRPr="00BF3AA5" w:rsidRDefault="00A27E96" w:rsidP="00C30341">
      <w:pPr>
        <w:jc w:val="both"/>
        <w:rPr>
          <w:rFonts w:ascii="Calibri" w:hAnsi="Calibri" w:cs="Calibri"/>
          <w:color w:val="FF0000"/>
          <w:sz w:val="22"/>
          <w:szCs w:val="22"/>
          <w:lang w:eastAsia="en-US"/>
        </w:rPr>
      </w:pPr>
      <w:r w:rsidRPr="00683848">
        <w:rPr>
          <w:rFonts w:ascii="Calibri" w:hAnsi="Calibri" w:cs="Calibri"/>
          <w:b/>
          <w:bCs/>
          <w:sz w:val="22"/>
          <w:szCs w:val="22"/>
          <w:lang w:eastAsia="en-US"/>
        </w:rPr>
        <w:t>Reports to</w:t>
      </w:r>
      <w:r w:rsidRPr="00683848">
        <w:rPr>
          <w:rFonts w:ascii="Calibri" w:hAnsi="Calibri" w:cs="Calibri"/>
          <w:sz w:val="22"/>
          <w:szCs w:val="22"/>
          <w:lang w:eastAsia="en-US"/>
        </w:rPr>
        <w:tab/>
      </w:r>
      <w:r w:rsidR="00CF37D8">
        <w:rPr>
          <w:rFonts w:ascii="Calibri" w:hAnsi="Calibri" w:cs="Calibri"/>
          <w:sz w:val="22"/>
          <w:szCs w:val="22"/>
          <w:lang w:eastAsia="en-US"/>
        </w:rPr>
        <w:t>Lead Personal Development Manager</w:t>
      </w:r>
    </w:p>
    <w:p w14:paraId="5D1EEF80" w14:textId="77777777" w:rsidR="00A27E96" w:rsidRPr="00683848" w:rsidRDefault="00A27E96" w:rsidP="00C30341">
      <w:pPr>
        <w:jc w:val="both"/>
        <w:rPr>
          <w:rFonts w:ascii="Calibri" w:hAnsi="Calibri" w:cs="Calibri"/>
          <w:sz w:val="22"/>
          <w:szCs w:val="22"/>
          <w:u w:val="single"/>
          <w:lang w:eastAsia="en-US"/>
        </w:rPr>
      </w:pPr>
      <w:r w:rsidRPr="00683848">
        <w:rPr>
          <w:rFonts w:ascii="Calibri" w:hAnsi="Calibri" w:cs="Calibri"/>
          <w:sz w:val="22"/>
          <w:szCs w:val="22"/>
          <w:lang w:eastAsia="en-US"/>
        </w:rPr>
        <w:t> </w:t>
      </w:r>
    </w:p>
    <w:p w14:paraId="06D6F68B" w14:textId="77777777" w:rsidR="00A27E96" w:rsidRPr="00683848" w:rsidRDefault="00A27E96" w:rsidP="00C30341">
      <w:pPr>
        <w:pStyle w:val="Heading1"/>
        <w:spacing w:before="0" w:beforeAutospacing="0" w:after="0" w:afterAutospacing="0"/>
        <w:jc w:val="both"/>
        <w:rPr>
          <w:rFonts w:ascii="Calibri" w:hAnsi="Calibri" w:cs="Calibri"/>
          <w:sz w:val="22"/>
          <w:szCs w:val="22"/>
          <w:u w:val="single"/>
          <w:lang w:eastAsia="en-US"/>
        </w:rPr>
      </w:pPr>
    </w:p>
    <w:p w14:paraId="7FBCF255" w14:textId="77777777" w:rsidR="00A27E96" w:rsidRPr="00683848" w:rsidRDefault="00A27E96" w:rsidP="00C30341">
      <w:pPr>
        <w:pStyle w:val="Heading1"/>
        <w:spacing w:before="0" w:beforeAutospacing="0" w:after="0" w:afterAutospacing="0"/>
        <w:jc w:val="both"/>
        <w:rPr>
          <w:rFonts w:ascii="Calibri" w:hAnsi="Calibri" w:cs="Calibri"/>
          <w:sz w:val="22"/>
          <w:szCs w:val="22"/>
          <w:lang w:eastAsia="en-US"/>
        </w:rPr>
      </w:pPr>
      <w:r w:rsidRPr="00683848">
        <w:rPr>
          <w:rFonts w:ascii="Calibri" w:hAnsi="Calibri" w:cs="Calibri"/>
          <w:sz w:val="22"/>
          <w:szCs w:val="22"/>
          <w:u w:val="single"/>
          <w:lang w:eastAsia="en-US"/>
        </w:rPr>
        <w:t>Job Purpose</w:t>
      </w:r>
    </w:p>
    <w:p w14:paraId="0EA99DCB" w14:textId="77777777" w:rsidR="00A27E96" w:rsidRPr="00683848" w:rsidRDefault="00A27E96" w:rsidP="00C30341">
      <w:pPr>
        <w:jc w:val="both"/>
        <w:rPr>
          <w:rFonts w:ascii="Calibri" w:hAnsi="Calibri" w:cs="Calibri"/>
          <w:sz w:val="22"/>
          <w:szCs w:val="22"/>
          <w:lang w:eastAsia="en-US"/>
        </w:rPr>
      </w:pPr>
      <w:r w:rsidRPr="00683848">
        <w:rPr>
          <w:rFonts w:ascii="Calibri" w:hAnsi="Calibri" w:cs="Calibri"/>
          <w:sz w:val="22"/>
          <w:szCs w:val="22"/>
          <w:lang w:eastAsia="en-US"/>
        </w:rPr>
        <w:t> </w:t>
      </w:r>
    </w:p>
    <w:p w14:paraId="27C1CCD5" w14:textId="076A12B6" w:rsidR="00C053E4" w:rsidRPr="00903D80" w:rsidRDefault="00950702" w:rsidP="00C053E4">
      <w:pPr>
        <w:jc w:val="both"/>
        <w:rPr>
          <w:rFonts w:asciiTheme="minorHAnsi" w:hAnsiTheme="minorHAnsi" w:cstheme="minorHAnsi"/>
          <w:sz w:val="22"/>
          <w:szCs w:val="22"/>
          <w:lang w:eastAsia="en-US"/>
        </w:rPr>
      </w:pPr>
      <w:r w:rsidRPr="00903D80">
        <w:rPr>
          <w:rFonts w:asciiTheme="minorHAnsi" w:hAnsiTheme="minorHAnsi" w:cstheme="minorHAnsi"/>
          <w:sz w:val="22"/>
          <w:szCs w:val="22"/>
          <w:lang w:eastAsia="en-US"/>
        </w:rPr>
        <w:t>Deliver a Personal Development &amp; Welfare P</w:t>
      </w:r>
      <w:r w:rsidR="00903D80">
        <w:rPr>
          <w:rFonts w:asciiTheme="minorHAnsi" w:hAnsiTheme="minorHAnsi" w:cstheme="minorHAnsi"/>
          <w:sz w:val="22"/>
          <w:szCs w:val="22"/>
          <w:lang w:eastAsia="en-US"/>
        </w:rPr>
        <w:t>rogramme (PDWP)</w:t>
      </w:r>
      <w:r w:rsidR="00C053E4" w:rsidRPr="00903D80">
        <w:rPr>
          <w:rFonts w:asciiTheme="minorHAnsi" w:hAnsiTheme="minorHAnsi" w:cstheme="minorHAnsi"/>
          <w:sz w:val="22"/>
          <w:szCs w:val="22"/>
          <w:lang w:eastAsia="en-US"/>
        </w:rPr>
        <w:t xml:space="preserve"> </w:t>
      </w:r>
      <w:r w:rsidR="00903D80" w:rsidRPr="00903D80">
        <w:rPr>
          <w:rFonts w:asciiTheme="minorHAnsi" w:hAnsiTheme="minorHAnsi" w:cstheme="minorHAnsi"/>
          <w:sz w:val="22"/>
          <w:szCs w:val="22"/>
        </w:rPr>
        <w:t xml:space="preserve">to male and female professional cricketers, county academy players and past players within a specified region. </w:t>
      </w:r>
      <w:r w:rsidR="00903D80">
        <w:rPr>
          <w:rFonts w:asciiTheme="minorHAnsi" w:hAnsiTheme="minorHAnsi" w:cstheme="minorHAnsi"/>
          <w:sz w:val="22"/>
          <w:szCs w:val="22"/>
        </w:rPr>
        <w:t xml:space="preserve"> </w:t>
      </w:r>
      <w:r w:rsidR="00C053E4" w:rsidRPr="00903D80">
        <w:rPr>
          <w:rFonts w:asciiTheme="minorHAnsi" w:hAnsiTheme="minorHAnsi" w:cstheme="minorHAnsi"/>
          <w:sz w:val="22"/>
          <w:szCs w:val="22"/>
          <w:lang w:eastAsia="en-US"/>
        </w:rPr>
        <w:t>Work as part of the PCA PDWP national team, overseen by the PCA Director of Development and Welfare. Support and work closely with the PCA’s expert referral network and all staff at the First Class County Club (FCCC)</w:t>
      </w:r>
      <w:r w:rsidR="00903D80">
        <w:rPr>
          <w:rFonts w:asciiTheme="minorHAnsi" w:hAnsiTheme="minorHAnsi" w:cstheme="minorHAnsi"/>
          <w:sz w:val="22"/>
          <w:szCs w:val="22"/>
          <w:lang w:eastAsia="en-US"/>
        </w:rPr>
        <w:t>, Regional Women’s Centre</w:t>
      </w:r>
      <w:r w:rsidR="00C053E4" w:rsidRPr="00903D80">
        <w:rPr>
          <w:rFonts w:asciiTheme="minorHAnsi" w:hAnsiTheme="minorHAnsi" w:cstheme="minorHAnsi"/>
          <w:sz w:val="22"/>
          <w:szCs w:val="22"/>
          <w:lang w:eastAsia="en-US"/>
        </w:rPr>
        <w:t xml:space="preserve"> and the E</w:t>
      </w:r>
      <w:r w:rsidR="00E66834" w:rsidRPr="00903D80">
        <w:rPr>
          <w:rFonts w:asciiTheme="minorHAnsi" w:hAnsiTheme="minorHAnsi" w:cstheme="minorHAnsi"/>
          <w:sz w:val="22"/>
          <w:szCs w:val="22"/>
          <w:lang w:eastAsia="en-US"/>
        </w:rPr>
        <w:t>ngland and Wales Cricket Board (</w:t>
      </w:r>
      <w:r w:rsidR="00C053E4" w:rsidRPr="00903D80">
        <w:rPr>
          <w:rFonts w:asciiTheme="minorHAnsi" w:hAnsiTheme="minorHAnsi" w:cstheme="minorHAnsi"/>
          <w:sz w:val="22"/>
          <w:szCs w:val="22"/>
          <w:lang w:eastAsia="en-US"/>
        </w:rPr>
        <w:t>ECB)</w:t>
      </w:r>
      <w:r w:rsidR="00E66834" w:rsidRPr="00903D80">
        <w:rPr>
          <w:rFonts w:asciiTheme="minorHAnsi" w:hAnsiTheme="minorHAnsi" w:cstheme="minorHAnsi"/>
          <w:sz w:val="22"/>
          <w:szCs w:val="22"/>
          <w:lang w:eastAsia="en-US"/>
        </w:rPr>
        <w:t>.</w:t>
      </w:r>
    </w:p>
    <w:p w14:paraId="040EC33E" w14:textId="77777777" w:rsidR="00C053E4" w:rsidRDefault="00C053E4" w:rsidP="00C053E4">
      <w:pPr>
        <w:jc w:val="both"/>
        <w:rPr>
          <w:rFonts w:ascii="Calibri" w:hAnsi="Calibri" w:cs="Calibri"/>
          <w:sz w:val="22"/>
          <w:szCs w:val="22"/>
          <w:lang w:eastAsia="en-US"/>
        </w:rPr>
      </w:pPr>
    </w:p>
    <w:p w14:paraId="50DBCC63" w14:textId="1100D739" w:rsidR="00C053E4" w:rsidRDefault="00C053E4" w:rsidP="00C053E4">
      <w:pPr>
        <w:jc w:val="both"/>
        <w:rPr>
          <w:rFonts w:ascii="Calibri" w:hAnsi="Calibri" w:cs="Calibri"/>
          <w:b/>
          <w:sz w:val="22"/>
          <w:szCs w:val="22"/>
          <w:u w:val="single"/>
          <w:lang w:eastAsia="en-US"/>
        </w:rPr>
      </w:pPr>
      <w:r w:rsidRPr="00C053E4">
        <w:rPr>
          <w:rFonts w:ascii="Calibri" w:hAnsi="Calibri" w:cs="Calibri"/>
          <w:b/>
          <w:sz w:val="22"/>
          <w:szCs w:val="22"/>
          <w:u w:val="single"/>
          <w:lang w:eastAsia="en-US"/>
        </w:rPr>
        <w:t>Context</w:t>
      </w:r>
    </w:p>
    <w:p w14:paraId="684D6325" w14:textId="77777777" w:rsidR="00C053E4" w:rsidRPr="00C053E4" w:rsidRDefault="00C053E4" w:rsidP="00C053E4">
      <w:pPr>
        <w:jc w:val="both"/>
        <w:rPr>
          <w:rFonts w:ascii="Calibri" w:hAnsi="Calibri" w:cs="Calibri"/>
          <w:b/>
          <w:sz w:val="22"/>
          <w:szCs w:val="22"/>
          <w:u w:val="single"/>
          <w:lang w:eastAsia="en-US"/>
        </w:rPr>
      </w:pPr>
    </w:p>
    <w:p w14:paraId="1B3CD6F9" w14:textId="39249180" w:rsidR="00C053E4" w:rsidRDefault="004D139C" w:rsidP="00C053E4">
      <w:pPr>
        <w:jc w:val="both"/>
        <w:rPr>
          <w:rFonts w:ascii="Calibri" w:hAnsi="Calibri" w:cs="Calibri"/>
          <w:sz w:val="22"/>
          <w:szCs w:val="22"/>
          <w:lang w:eastAsia="en-US"/>
        </w:rPr>
      </w:pPr>
      <w:r>
        <w:rPr>
          <w:rFonts w:ascii="Calibri" w:hAnsi="Calibri" w:cs="Calibri"/>
          <w:sz w:val="22"/>
          <w:szCs w:val="22"/>
          <w:lang w:eastAsia="en-US"/>
        </w:rPr>
        <w:t>The PCA’s PDWP</w:t>
      </w:r>
      <w:r w:rsidR="00C053E4" w:rsidRPr="00C053E4">
        <w:rPr>
          <w:rFonts w:ascii="Calibri" w:hAnsi="Calibri" w:cs="Calibri"/>
          <w:sz w:val="22"/>
          <w:szCs w:val="22"/>
          <w:lang w:eastAsia="en-US"/>
        </w:rPr>
        <w:t xml:space="preserve"> is a personalised support service which recognises that cricket is likely to be the main focus in a player’s </w:t>
      </w:r>
      <w:r>
        <w:rPr>
          <w:rFonts w:ascii="Calibri" w:hAnsi="Calibri" w:cs="Calibri"/>
          <w:sz w:val="22"/>
          <w:szCs w:val="22"/>
          <w:lang w:eastAsia="en-US"/>
        </w:rPr>
        <w:t>life while they are playing, and</w:t>
      </w:r>
      <w:r w:rsidR="00C053E4" w:rsidRPr="00C053E4">
        <w:rPr>
          <w:rFonts w:ascii="Calibri" w:hAnsi="Calibri" w:cs="Calibri"/>
          <w:sz w:val="22"/>
          <w:szCs w:val="22"/>
          <w:lang w:eastAsia="en-US"/>
        </w:rPr>
        <w:t xml:space="preserve"> that playing cricket represents a relativ</w:t>
      </w:r>
      <w:r w:rsidR="00950702">
        <w:rPr>
          <w:rFonts w:ascii="Calibri" w:hAnsi="Calibri" w:cs="Calibri"/>
          <w:sz w:val="22"/>
          <w:szCs w:val="22"/>
          <w:lang w:eastAsia="en-US"/>
        </w:rPr>
        <w:t xml:space="preserve">ely short part of their </w:t>
      </w:r>
      <w:r w:rsidR="00C053E4" w:rsidRPr="00C053E4">
        <w:rPr>
          <w:rFonts w:ascii="Calibri" w:hAnsi="Calibri" w:cs="Calibri"/>
          <w:sz w:val="22"/>
          <w:szCs w:val="22"/>
          <w:lang w:eastAsia="en-US"/>
        </w:rPr>
        <w:t>working life.</w:t>
      </w:r>
    </w:p>
    <w:p w14:paraId="31C97443" w14:textId="77777777" w:rsidR="00C053E4" w:rsidRPr="00C053E4" w:rsidRDefault="00C053E4" w:rsidP="00C053E4">
      <w:pPr>
        <w:jc w:val="both"/>
        <w:rPr>
          <w:rFonts w:ascii="Calibri" w:hAnsi="Calibri" w:cs="Calibri"/>
          <w:sz w:val="22"/>
          <w:szCs w:val="22"/>
          <w:lang w:eastAsia="en-US"/>
        </w:rPr>
      </w:pPr>
    </w:p>
    <w:p w14:paraId="080FBC3E" w14:textId="665D2C63" w:rsidR="00C053E4" w:rsidRDefault="00950702" w:rsidP="00C053E4">
      <w:pPr>
        <w:jc w:val="both"/>
        <w:rPr>
          <w:rFonts w:ascii="Calibri" w:hAnsi="Calibri" w:cs="Calibri"/>
          <w:sz w:val="22"/>
          <w:szCs w:val="22"/>
          <w:lang w:eastAsia="en-US"/>
        </w:rPr>
      </w:pPr>
      <w:r>
        <w:rPr>
          <w:rFonts w:ascii="Calibri" w:hAnsi="Calibri" w:cs="Calibri"/>
          <w:sz w:val="22"/>
          <w:szCs w:val="22"/>
          <w:lang w:eastAsia="en-US"/>
        </w:rPr>
        <w:t>The PDWP is a person</w:t>
      </w:r>
      <w:r w:rsidR="00C053E4" w:rsidRPr="00C053E4">
        <w:rPr>
          <w:rFonts w:ascii="Calibri" w:hAnsi="Calibri" w:cs="Calibri"/>
          <w:sz w:val="22"/>
          <w:szCs w:val="22"/>
          <w:lang w:eastAsia="en-US"/>
        </w:rPr>
        <w:t>-centred programme that supports players through</w:t>
      </w:r>
      <w:r>
        <w:rPr>
          <w:rFonts w:ascii="Calibri" w:hAnsi="Calibri" w:cs="Calibri"/>
          <w:sz w:val="22"/>
          <w:szCs w:val="22"/>
          <w:lang w:eastAsia="en-US"/>
        </w:rPr>
        <w:t xml:space="preserve"> key transitions in their lives. It</w:t>
      </w:r>
      <w:r w:rsidR="00C053E4" w:rsidRPr="00C053E4">
        <w:rPr>
          <w:rFonts w:ascii="Calibri" w:hAnsi="Calibri" w:cs="Calibri"/>
          <w:sz w:val="22"/>
          <w:szCs w:val="22"/>
          <w:lang w:eastAsia="en-US"/>
        </w:rPr>
        <w:t xml:space="preserve"> facilitates learning and personal development, and helps players to maximise</w:t>
      </w:r>
      <w:r>
        <w:rPr>
          <w:rFonts w:ascii="Calibri" w:hAnsi="Calibri" w:cs="Calibri"/>
          <w:sz w:val="22"/>
          <w:szCs w:val="22"/>
          <w:lang w:eastAsia="en-US"/>
        </w:rPr>
        <w:t xml:space="preserve"> their potential as cricketers </w:t>
      </w:r>
      <w:r w:rsidR="00C053E4" w:rsidRPr="00C053E4">
        <w:rPr>
          <w:rFonts w:ascii="Calibri" w:hAnsi="Calibri" w:cs="Calibri"/>
          <w:sz w:val="22"/>
          <w:szCs w:val="22"/>
          <w:lang w:eastAsia="en-US"/>
        </w:rPr>
        <w:t xml:space="preserve">and </w:t>
      </w:r>
      <w:r>
        <w:rPr>
          <w:rFonts w:ascii="Calibri" w:hAnsi="Calibri" w:cs="Calibri"/>
          <w:sz w:val="22"/>
          <w:szCs w:val="22"/>
          <w:lang w:eastAsia="en-US"/>
        </w:rPr>
        <w:t>people in their preparation for life beyond playing</w:t>
      </w:r>
      <w:r w:rsidR="00C053E4" w:rsidRPr="00C053E4">
        <w:rPr>
          <w:rFonts w:ascii="Calibri" w:hAnsi="Calibri" w:cs="Calibri"/>
          <w:sz w:val="22"/>
          <w:szCs w:val="22"/>
          <w:lang w:eastAsia="en-US"/>
        </w:rPr>
        <w:t>.</w:t>
      </w:r>
    </w:p>
    <w:p w14:paraId="34809E24" w14:textId="77777777" w:rsidR="00C053E4" w:rsidRPr="00C053E4" w:rsidRDefault="00C053E4" w:rsidP="00C053E4">
      <w:pPr>
        <w:jc w:val="both"/>
        <w:rPr>
          <w:rFonts w:ascii="Calibri" w:hAnsi="Calibri" w:cs="Calibri"/>
          <w:sz w:val="22"/>
          <w:szCs w:val="22"/>
          <w:lang w:eastAsia="en-US"/>
        </w:rPr>
      </w:pPr>
    </w:p>
    <w:p w14:paraId="100605A0" w14:textId="04BEAE30" w:rsidR="00C053E4" w:rsidRDefault="00C053E4" w:rsidP="00C053E4">
      <w:pPr>
        <w:jc w:val="both"/>
        <w:rPr>
          <w:rFonts w:ascii="Calibri" w:hAnsi="Calibri" w:cs="Calibri"/>
          <w:sz w:val="22"/>
          <w:szCs w:val="22"/>
          <w:lang w:eastAsia="en-US"/>
        </w:rPr>
      </w:pPr>
      <w:r w:rsidRPr="00C053E4">
        <w:rPr>
          <w:rFonts w:ascii="Calibri" w:hAnsi="Calibri" w:cs="Calibri"/>
          <w:sz w:val="22"/>
          <w:szCs w:val="22"/>
          <w:lang w:eastAsia="en-US"/>
        </w:rPr>
        <w:t>The</w:t>
      </w:r>
      <w:r>
        <w:rPr>
          <w:rFonts w:ascii="Calibri" w:hAnsi="Calibri" w:cs="Calibri"/>
          <w:sz w:val="22"/>
          <w:szCs w:val="22"/>
          <w:lang w:eastAsia="en-US"/>
        </w:rPr>
        <w:t xml:space="preserve"> PDMs </w:t>
      </w:r>
      <w:r w:rsidRPr="00C053E4">
        <w:rPr>
          <w:rFonts w:ascii="Calibri" w:hAnsi="Calibri" w:cs="Calibri"/>
          <w:sz w:val="22"/>
          <w:szCs w:val="22"/>
          <w:lang w:eastAsia="en-US"/>
        </w:rPr>
        <w:t>will develop good p</w:t>
      </w:r>
      <w:r w:rsidR="006F3A5B">
        <w:rPr>
          <w:rFonts w:ascii="Calibri" w:hAnsi="Calibri" w:cs="Calibri"/>
          <w:sz w:val="22"/>
          <w:szCs w:val="22"/>
          <w:lang w:eastAsia="en-US"/>
        </w:rPr>
        <w:t>rofessional relationships with C</w:t>
      </w:r>
      <w:r>
        <w:rPr>
          <w:rFonts w:ascii="Calibri" w:hAnsi="Calibri" w:cs="Calibri"/>
          <w:sz w:val="22"/>
          <w:szCs w:val="22"/>
          <w:lang w:eastAsia="en-US"/>
        </w:rPr>
        <w:t xml:space="preserve">ounty </w:t>
      </w:r>
      <w:r w:rsidR="00950702">
        <w:rPr>
          <w:rFonts w:ascii="Calibri" w:hAnsi="Calibri" w:cs="Calibri"/>
          <w:sz w:val="22"/>
          <w:szCs w:val="22"/>
          <w:lang w:eastAsia="en-US"/>
        </w:rPr>
        <w:t xml:space="preserve">CEOs, </w:t>
      </w:r>
      <w:r>
        <w:rPr>
          <w:rFonts w:ascii="Calibri" w:hAnsi="Calibri" w:cs="Calibri"/>
          <w:sz w:val="22"/>
          <w:szCs w:val="22"/>
          <w:lang w:eastAsia="en-US"/>
        </w:rPr>
        <w:t>Directors of C</w:t>
      </w:r>
      <w:r w:rsidR="00950702">
        <w:rPr>
          <w:rFonts w:ascii="Calibri" w:hAnsi="Calibri" w:cs="Calibri"/>
          <w:sz w:val="22"/>
          <w:szCs w:val="22"/>
          <w:lang w:eastAsia="en-US"/>
        </w:rPr>
        <w:t xml:space="preserve">ricket, </w:t>
      </w:r>
      <w:r w:rsidR="006F3A5B">
        <w:rPr>
          <w:rFonts w:ascii="Calibri" w:hAnsi="Calibri" w:cs="Calibri"/>
          <w:sz w:val="22"/>
          <w:szCs w:val="22"/>
          <w:lang w:eastAsia="en-US"/>
        </w:rPr>
        <w:t>Regional Directors, c</w:t>
      </w:r>
      <w:r w:rsidRPr="00C053E4">
        <w:rPr>
          <w:rFonts w:ascii="Calibri" w:hAnsi="Calibri" w:cs="Calibri"/>
          <w:sz w:val="22"/>
          <w:szCs w:val="22"/>
          <w:lang w:eastAsia="en-US"/>
        </w:rPr>
        <w:t>oac</w:t>
      </w:r>
      <w:r w:rsidR="006F3A5B">
        <w:rPr>
          <w:rFonts w:ascii="Calibri" w:hAnsi="Calibri" w:cs="Calibri"/>
          <w:sz w:val="22"/>
          <w:szCs w:val="22"/>
          <w:lang w:eastAsia="en-US"/>
        </w:rPr>
        <w:t>hes, s</w:t>
      </w:r>
      <w:r w:rsidR="004D139C">
        <w:rPr>
          <w:rFonts w:ascii="Calibri" w:hAnsi="Calibri" w:cs="Calibri"/>
          <w:sz w:val="22"/>
          <w:szCs w:val="22"/>
          <w:lang w:eastAsia="en-US"/>
        </w:rPr>
        <w:t>upport</w:t>
      </w:r>
      <w:r w:rsidR="006F3A5B">
        <w:rPr>
          <w:rFonts w:ascii="Calibri" w:hAnsi="Calibri" w:cs="Calibri"/>
          <w:sz w:val="22"/>
          <w:szCs w:val="22"/>
          <w:lang w:eastAsia="en-US"/>
        </w:rPr>
        <w:t xml:space="preserve"> st</w:t>
      </w:r>
      <w:r w:rsidRPr="00C053E4">
        <w:rPr>
          <w:rFonts w:ascii="Calibri" w:hAnsi="Calibri" w:cs="Calibri"/>
          <w:sz w:val="22"/>
          <w:szCs w:val="22"/>
          <w:lang w:eastAsia="en-US"/>
        </w:rPr>
        <w:t>aff</w:t>
      </w:r>
      <w:r w:rsidR="006F3A5B">
        <w:rPr>
          <w:rFonts w:ascii="Calibri" w:hAnsi="Calibri" w:cs="Calibri"/>
          <w:sz w:val="22"/>
          <w:szCs w:val="22"/>
          <w:lang w:eastAsia="en-US"/>
        </w:rPr>
        <w:t xml:space="preserve">, family and </w:t>
      </w:r>
      <w:bookmarkStart w:id="0" w:name="_GoBack"/>
      <w:bookmarkEnd w:id="0"/>
      <w:r w:rsidR="006F3A5B">
        <w:rPr>
          <w:rFonts w:ascii="Calibri" w:hAnsi="Calibri" w:cs="Calibri"/>
          <w:sz w:val="22"/>
          <w:szCs w:val="22"/>
          <w:lang w:eastAsia="en-US"/>
        </w:rPr>
        <w:t>agents</w:t>
      </w:r>
      <w:r w:rsidRPr="00C053E4">
        <w:rPr>
          <w:rFonts w:ascii="Calibri" w:hAnsi="Calibri" w:cs="Calibri"/>
          <w:sz w:val="22"/>
          <w:szCs w:val="22"/>
          <w:lang w:eastAsia="en-US"/>
        </w:rPr>
        <w:t>. PDMs are required to maintain high levels of independence, integrity and confidentiality (in line with ethics/code o</w:t>
      </w:r>
      <w:r>
        <w:rPr>
          <w:rFonts w:ascii="Calibri" w:hAnsi="Calibri" w:cs="Calibri"/>
          <w:sz w:val="22"/>
          <w:szCs w:val="22"/>
          <w:lang w:eastAsia="en-US"/>
        </w:rPr>
        <w:t>f conduct</w:t>
      </w:r>
      <w:r w:rsidRPr="00C053E4">
        <w:rPr>
          <w:rFonts w:ascii="Calibri" w:hAnsi="Calibri" w:cs="Calibri"/>
          <w:sz w:val="22"/>
          <w:szCs w:val="22"/>
          <w:lang w:eastAsia="en-US"/>
        </w:rPr>
        <w:t>)</w:t>
      </w:r>
      <w:r>
        <w:rPr>
          <w:rFonts w:ascii="Calibri" w:hAnsi="Calibri" w:cs="Calibri"/>
          <w:sz w:val="22"/>
          <w:szCs w:val="22"/>
          <w:lang w:eastAsia="en-US"/>
        </w:rPr>
        <w:t>.</w:t>
      </w:r>
      <w:r w:rsidR="0040349E">
        <w:rPr>
          <w:rFonts w:ascii="Calibri" w:hAnsi="Calibri" w:cs="Calibri"/>
          <w:sz w:val="22"/>
          <w:szCs w:val="22"/>
          <w:lang w:eastAsia="en-US"/>
        </w:rPr>
        <w:t xml:space="preserve"> PDMs will also be held accountable to agreed programme specific </w:t>
      </w:r>
      <w:r w:rsidR="000822C4">
        <w:rPr>
          <w:rFonts w:ascii="Calibri" w:hAnsi="Calibri" w:cs="Calibri"/>
          <w:sz w:val="22"/>
          <w:szCs w:val="22"/>
          <w:lang w:eastAsia="en-US"/>
        </w:rPr>
        <w:t>PCA deliverables and m</w:t>
      </w:r>
      <w:r w:rsidR="0040349E">
        <w:rPr>
          <w:rFonts w:ascii="Calibri" w:hAnsi="Calibri" w:cs="Calibri"/>
          <w:sz w:val="22"/>
          <w:szCs w:val="22"/>
          <w:lang w:eastAsia="en-US"/>
        </w:rPr>
        <w:t>easurables.</w:t>
      </w:r>
    </w:p>
    <w:p w14:paraId="6162B44C" w14:textId="77777777" w:rsidR="00C053E4" w:rsidRDefault="00C053E4" w:rsidP="00023AEC">
      <w:pPr>
        <w:jc w:val="both"/>
        <w:rPr>
          <w:rFonts w:ascii="Calibri" w:hAnsi="Calibri" w:cs="Calibri"/>
          <w:sz w:val="22"/>
          <w:szCs w:val="22"/>
          <w:lang w:eastAsia="en-US"/>
        </w:rPr>
      </w:pPr>
    </w:p>
    <w:p w14:paraId="7776387C" w14:textId="656C00FF" w:rsidR="00C053E4" w:rsidRPr="00C053E4" w:rsidRDefault="00C053E4" w:rsidP="00C053E4">
      <w:pPr>
        <w:jc w:val="both"/>
        <w:rPr>
          <w:rFonts w:ascii="Calibri" w:hAnsi="Calibri" w:cs="Calibri"/>
          <w:b/>
          <w:bCs/>
          <w:sz w:val="22"/>
          <w:szCs w:val="22"/>
          <w:u w:val="single"/>
          <w:lang w:eastAsia="en-US"/>
        </w:rPr>
      </w:pPr>
      <w:r w:rsidRPr="00C053E4">
        <w:rPr>
          <w:rFonts w:ascii="Calibri" w:hAnsi="Calibri" w:cs="Calibri"/>
          <w:b/>
          <w:bCs/>
          <w:sz w:val="22"/>
          <w:szCs w:val="22"/>
          <w:u w:val="single"/>
          <w:lang w:eastAsia="en-US"/>
        </w:rPr>
        <w:t xml:space="preserve">The Personal Development and Welfare Programme (PDWP) </w:t>
      </w:r>
    </w:p>
    <w:p w14:paraId="7B6F10D9" w14:textId="77777777" w:rsidR="00C053E4" w:rsidRPr="00C053E4" w:rsidRDefault="00C053E4" w:rsidP="00C053E4">
      <w:pPr>
        <w:jc w:val="both"/>
        <w:rPr>
          <w:rFonts w:ascii="Calibri" w:hAnsi="Calibri" w:cs="Calibri"/>
          <w:sz w:val="22"/>
          <w:szCs w:val="22"/>
          <w:lang w:eastAsia="en-US"/>
        </w:rPr>
      </w:pPr>
    </w:p>
    <w:p w14:paraId="0D61EF5A" w14:textId="3BC5D693" w:rsidR="00C053E4" w:rsidRDefault="00C053E4" w:rsidP="00C053E4">
      <w:pPr>
        <w:jc w:val="both"/>
        <w:rPr>
          <w:rFonts w:ascii="Calibri" w:hAnsi="Calibri" w:cs="Calibri"/>
          <w:b/>
          <w:bCs/>
          <w:i/>
          <w:iCs/>
          <w:sz w:val="22"/>
          <w:szCs w:val="22"/>
          <w:lang w:eastAsia="en-US"/>
        </w:rPr>
      </w:pPr>
      <w:r w:rsidRPr="00C053E4">
        <w:rPr>
          <w:rFonts w:ascii="Calibri" w:hAnsi="Calibri" w:cs="Calibri"/>
          <w:sz w:val="22"/>
          <w:szCs w:val="22"/>
          <w:lang w:eastAsia="en-US"/>
        </w:rPr>
        <w:t xml:space="preserve">The aim of the PDWP programme is </w:t>
      </w:r>
      <w:r w:rsidRPr="00C053E4">
        <w:rPr>
          <w:rFonts w:ascii="Calibri" w:hAnsi="Calibri" w:cs="Calibri"/>
          <w:b/>
          <w:bCs/>
          <w:sz w:val="22"/>
          <w:szCs w:val="22"/>
          <w:lang w:eastAsia="en-US"/>
        </w:rPr>
        <w:t>“</w:t>
      </w:r>
      <w:r w:rsidRPr="00C053E4">
        <w:rPr>
          <w:rFonts w:ascii="Calibri" w:hAnsi="Calibri" w:cs="Calibri"/>
          <w:b/>
          <w:bCs/>
          <w:i/>
          <w:iCs/>
          <w:sz w:val="22"/>
          <w:szCs w:val="22"/>
          <w:lang w:eastAsia="en-US"/>
        </w:rPr>
        <w:t xml:space="preserve">to enable individuals to excel and develop sustainable performance within and outside cricket”. </w:t>
      </w:r>
    </w:p>
    <w:p w14:paraId="2FC5AC81" w14:textId="77777777" w:rsidR="00C053E4" w:rsidRPr="00C053E4" w:rsidRDefault="00C053E4" w:rsidP="00C053E4">
      <w:pPr>
        <w:jc w:val="both"/>
        <w:rPr>
          <w:rFonts w:ascii="Calibri" w:hAnsi="Calibri" w:cs="Calibri"/>
          <w:sz w:val="22"/>
          <w:szCs w:val="22"/>
          <w:lang w:eastAsia="en-US"/>
        </w:rPr>
      </w:pPr>
    </w:p>
    <w:p w14:paraId="691EE83A" w14:textId="16B8B38C" w:rsidR="00C053E4" w:rsidRDefault="00C053E4" w:rsidP="00C053E4">
      <w:pPr>
        <w:jc w:val="both"/>
        <w:rPr>
          <w:rFonts w:ascii="Calibri" w:hAnsi="Calibri" w:cs="Calibri"/>
          <w:sz w:val="22"/>
          <w:szCs w:val="22"/>
          <w:lang w:eastAsia="en-US"/>
        </w:rPr>
      </w:pPr>
      <w:r>
        <w:rPr>
          <w:rFonts w:ascii="Calibri" w:hAnsi="Calibri" w:cs="Calibri"/>
          <w:sz w:val="22"/>
          <w:szCs w:val="22"/>
          <w:lang w:eastAsia="en-US"/>
        </w:rPr>
        <w:t xml:space="preserve">The PDWP model </w:t>
      </w:r>
      <w:r w:rsidRPr="00C053E4">
        <w:rPr>
          <w:rFonts w:ascii="Calibri" w:hAnsi="Calibri" w:cs="Calibri"/>
          <w:sz w:val="22"/>
          <w:szCs w:val="22"/>
          <w:lang w:eastAsia="en-US"/>
        </w:rPr>
        <w:t>places our members at the c</w:t>
      </w:r>
      <w:r>
        <w:rPr>
          <w:rFonts w:ascii="Calibri" w:hAnsi="Calibri" w:cs="Calibri"/>
          <w:sz w:val="22"/>
          <w:szCs w:val="22"/>
          <w:lang w:eastAsia="en-US"/>
        </w:rPr>
        <w:t>entre of all we do</w:t>
      </w:r>
      <w:r w:rsidR="000822C4">
        <w:rPr>
          <w:rFonts w:ascii="Calibri" w:hAnsi="Calibri" w:cs="Calibri"/>
          <w:sz w:val="22"/>
          <w:szCs w:val="22"/>
          <w:lang w:eastAsia="en-US"/>
        </w:rPr>
        <w:t>. The four</w:t>
      </w:r>
      <w:r w:rsidR="0066415B">
        <w:rPr>
          <w:rFonts w:ascii="Calibri" w:hAnsi="Calibri" w:cs="Calibri"/>
          <w:sz w:val="22"/>
          <w:szCs w:val="22"/>
          <w:lang w:eastAsia="en-US"/>
        </w:rPr>
        <w:t xml:space="preserve"> p</w:t>
      </w:r>
      <w:r w:rsidRPr="00C053E4">
        <w:rPr>
          <w:rFonts w:ascii="Calibri" w:hAnsi="Calibri" w:cs="Calibri"/>
          <w:sz w:val="22"/>
          <w:szCs w:val="22"/>
          <w:lang w:eastAsia="en-US"/>
        </w:rPr>
        <w:t>illars of support</w:t>
      </w:r>
      <w:r w:rsidR="0066415B">
        <w:rPr>
          <w:rFonts w:ascii="Calibri" w:hAnsi="Calibri" w:cs="Calibri"/>
          <w:sz w:val="22"/>
          <w:szCs w:val="22"/>
          <w:lang w:eastAsia="en-US"/>
        </w:rPr>
        <w:t>, delivered by</w:t>
      </w:r>
      <w:r w:rsidR="00950702">
        <w:rPr>
          <w:rFonts w:ascii="Calibri" w:hAnsi="Calibri" w:cs="Calibri"/>
          <w:sz w:val="22"/>
          <w:szCs w:val="22"/>
          <w:lang w:eastAsia="en-US"/>
        </w:rPr>
        <w:t xml:space="preserve"> PDMs, </w:t>
      </w:r>
      <w:r w:rsidR="000822C4">
        <w:rPr>
          <w:rFonts w:ascii="Calibri" w:hAnsi="Calibri" w:cs="Calibri"/>
          <w:sz w:val="22"/>
          <w:szCs w:val="22"/>
          <w:lang w:eastAsia="en-US"/>
        </w:rPr>
        <w:t>are outlined overleaf</w:t>
      </w:r>
      <w:r w:rsidR="0066415B">
        <w:rPr>
          <w:rFonts w:ascii="Calibri" w:hAnsi="Calibri" w:cs="Calibri"/>
          <w:sz w:val="22"/>
          <w:szCs w:val="22"/>
          <w:lang w:eastAsia="en-US"/>
        </w:rPr>
        <w:t xml:space="preserve">:  </w:t>
      </w:r>
    </w:p>
    <w:p w14:paraId="192FE1E7" w14:textId="595DC5DF" w:rsidR="00C053E4" w:rsidRDefault="00C053E4" w:rsidP="00C053E4">
      <w:pPr>
        <w:jc w:val="both"/>
        <w:rPr>
          <w:rFonts w:ascii="Calibri" w:hAnsi="Calibri" w:cs="Calibri"/>
          <w:sz w:val="22"/>
          <w:szCs w:val="22"/>
          <w:lang w:eastAsia="en-US"/>
        </w:rPr>
      </w:pPr>
    </w:p>
    <w:p w14:paraId="51CEF075" w14:textId="5D4152D0" w:rsidR="00A27E96" w:rsidRDefault="00A27E96" w:rsidP="0066415B">
      <w:pPr>
        <w:jc w:val="both"/>
        <w:rPr>
          <w:rFonts w:ascii="Calibri" w:hAnsi="Calibri" w:cs="Calibri"/>
          <w:sz w:val="22"/>
          <w:szCs w:val="22"/>
          <w:lang w:eastAsia="en-US"/>
        </w:rPr>
      </w:pPr>
    </w:p>
    <w:p w14:paraId="2E12E296" w14:textId="58788DC5" w:rsidR="004E6244" w:rsidRDefault="004E6244" w:rsidP="0066415B">
      <w:pPr>
        <w:jc w:val="both"/>
        <w:rPr>
          <w:rFonts w:ascii="Calibri" w:hAnsi="Calibri" w:cs="Calibri"/>
          <w:sz w:val="22"/>
          <w:szCs w:val="22"/>
          <w:lang w:eastAsia="en-US"/>
        </w:rPr>
      </w:pPr>
    </w:p>
    <w:p w14:paraId="23E39ABB" w14:textId="078E8DE3" w:rsidR="004E6244" w:rsidRDefault="004E6244" w:rsidP="0066415B">
      <w:pPr>
        <w:jc w:val="both"/>
        <w:rPr>
          <w:rFonts w:ascii="Calibri" w:hAnsi="Calibri" w:cs="Calibri"/>
          <w:sz w:val="22"/>
          <w:szCs w:val="22"/>
          <w:lang w:eastAsia="en-US"/>
        </w:rPr>
      </w:pPr>
    </w:p>
    <w:p w14:paraId="02E5E94D" w14:textId="3F7B32CC" w:rsidR="004E6244" w:rsidRDefault="004E6244" w:rsidP="0066415B">
      <w:pPr>
        <w:jc w:val="both"/>
        <w:rPr>
          <w:rFonts w:ascii="Calibri" w:hAnsi="Calibri" w:cs="Calibri"/>
          <w:sz w:val="22"/>
          <w:szCs w:val="22"/>
          <w:lang w:eastAsia="en-US"/>
        </w:rPr>
      </w:pPr>
    </w:p>
    <w:p w14:paraId="74588CA8" w14:textId="6B3A20C8" w:rsidR="004E6244" w:rsidRDefault="004E6244" w:rsidP="0066415B">
      <w:pPr>
        <w:jc w:val="both"/>
        <w:rPr>
          <w:rFonts w:ascii="Calibri" w:hAnsi="Calibri" w:cs="Calibri"/>
          <w:sz w:val="22"/>
          <w:szCs w:val="22"/>
          <w:lang w:eastAsia="en-US"/>
        </w:rPr>
      </w:pPr>
      <w:r>
        <w:rPr>
          <w:rFonts w:ascii="Calibri" w:hAnsi="Calibri" w:cs="Calibri"/>
          <w:noProof/>
          <w:sz w:val="22"/>
          <w:szCs w:val="22"/>
        </w:rPr>
        <w:lastRenderedPageBreak/>
        <w:drawing>
          <wp:inline distT="0" distB="0" distL="0" distR="0" wp14:anchorId="5726BE4C" wp14:editId="6488B2A4">
            <wp:extent cx="5895340" cy="3218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340" cy="3218815"/>
                    </a:xfrm>
                    <a:prstGeom prst="rect">
                      <a:avLst/>
                    </a:prstGeom>
                    <a:noFill/>
                  </pic:spPr>
                </pic:pic>
              </a:graphicData>
            </a:graphic>
          </wp:inline>
        </w:drawing>
      </w:r>
    </w:p>
    <w:p w14:paraId="0AEB9844" w14:textId="0858CC87" w:rsidR="00A27E96" w:rsidRPr="00683848" w:rsidRDefault="00A27E96" w:rsidP="00C30341">
      <w:pPr>
        <w:pStyle w:val="Heading3"/>
        <w:spacing w:before="0" w:beforeAutospacing="0" w:after="0" w:afterAutospacing="0"/>
        <w:jc w:val="both"/>
        <w:rPr>
          <w:rFonts w:ascii="Calibri" w:hAnsi="Calibri" w:cs="Calibri"/>
          <w:sz w:val="22"/>
          <w:szCs w:val="22"/>
          <w:u w:val="single"/>
          <w:lang w:eastAsia="en-US"/>
        </w:rPr>
      </w:pPr>
      <w:r w:rsidRPr="00683848">
        <w:rPr>
          <w:rFonts w:ascii="Calibri" w:hAnsi="Calibri" w:cs="Calibri"/>
          <w:sz w:val="22"/>
          <w:szCs w:val="22"/>
          <w:u w:val="single"/>
          <w:lang w:eastAsia="en-US"/>
        </w:rPr>
        <w:t>Principal Responsibilities</w:t>
      </w:r>
    </w:p>
    <w:p w14:paraId="0B3D216D" w14:textId="77777777" w:rsidR="00A27E96" w:rsidRPr="00683848" w:rsidRDefault="00A27E96" w:rsidP="00C30341">
      <w:pPr>
        <w:jc w:val="both"/>
        <w:rPr>
          <w:rFonts w:ascii="Calibri" w:hAnsi="Calibri" w:cs="Calibri"/>
          <w:sz w:val="22"/>
          <w:szCs w:val="22"/>
          <w:lang w:eastAsia="en-US"/>
        </w:rPr>
      </w:pPr>
    </w:p>
    <w:p w14:paraId="43381955" w14:textId="77777777" w:rsidR="00A27E96" w:rsidRPr="00683848" w:rsidRDefault="00A27E96" w:rsidP="00C30341">
      <w:pPr>
        <w:pStyle w:val="Heading2"/>
        <w:numPr>
          <w:ilvl w:val="0"/>
          <w:numId w:val="2"/>
        </w:numPr>
        <w:spacing w:before="0" w:beforeAutospacing="0" w:after="0" w:afterAutospacing="0"/>
        <w:jc w:val="both"/>
        <w:rPr>
          <w:rFonts w:ascii="Calibri" w:hAnsi="Calibri" w:cs="Calibri"/>
          <w:sz w:val="22"/>
          <w:szCs w:val="22"/>
          <w:lang w:eastAsia="en-US"/>
        </w:rPr>
      </w:pPr>
      <w:r w:rsidRPr="00683848">
        <w:rPr>
          <w:rFonts w:ascii="Calibri" w:hAnsi="Calibri" w:cs="Calibri"/>
          <w:sz w:val="22"/>
          <w:szCs w:val="22"/>
          <w:lang w:eastAsia="en-US"/>
        </w:rPr>
        <w:t xml:space="preserve">Personal Development &amp; Welfare </w:t>
      </w:r>
    </w:p>
    <w:p w14:paraId="5A309756" w14:textId="400FC5CA" w:rsidR="00A27E96" w:rsidRDefault="00A27E96" w:rsidP="00C30341">
      <w:pPr>
        <w:ind w:left="720"/>
        <w:jc w:val="both"/>
        <w:rPr>
          <w:rFonts w:ascii="Calibri" w:hAnsi="Calibri" w:cs="Calibri"/>
          <w:sz w:val="22"/>
          <w:szCs w:val="22"/>
          <w:lang w:eastAsia="en-US"/>
        </w:rPr>
      </w:pPr>
      <w:r w:rsidRPr="00683848">
        <w:rPr>
          <w:rFonts w:ascii="Calibri" w:hAnsi="Calibri" w:cs="Calibri"/>
          <w:sz w:val="22"/>
          <w:szCs w:val="22"/>
          <w:lang w:eastAsia="en-US"/>
        </w:rPr>
        <w:t xml:space="preserve">Be available to support players </w:t>
      </w:r>
      <w:r w:rsidR="00634141">
        <w:rPr>
          <w:rFonts w:ascii="Calibri" w:hAnsi="Calibri" w:cs="Calibri"/>
          <w:sz w:val="22"/>
          <w:szCs w:val="22"/>
          <w:lang w:eastAsia="en-US"/>
        </w:rPr>
        <w:t xml:space="preserve">across the four </w:t>
      </w:r>
      <w:r w:rsidR="0066415B">
        <w:rPr>
          <w:rFonts w:ascii="Calibri" w:hAnsi="Calibri" w:cs="Calibri"/>
          <w:sz w:val="22"/>
          <w:szCs w:val="22"/>
          <w:lang w:eastAsia="en-US"/>
        </w:rPr>
        <w:t xml:space="preserve">pillars </w:t>
      </w:r>
      <w:r w:rsidRPr="00683848">
        <w:rPr>
          <w:rFonts w:ascii="Calibri" w:hAnsi="Calibri" w:cs="Calibri"/>
          <w:sz w:val="22"/>
          <w:szCs w:val="22"/>
          <w:lang w:eastAsia="en-US"/>
        </w:rPr>
        <w:t xml:space="preserve">listed above, within the PDM’s designated region of responsibility, both </w:t>
      </w:r>
      <w:r w:rsidR="00950702">
        <w:rPr>
          <w:rFonts w:ascii="Calibri" w:hAnsi="Calibri" w:cs="Calibri"/>
          <w:sz w:val="22"/>
          <w:szCs w:val="22"/>
          <w:lang w:eastAsia="en-US"/>
        </w:rPr>
        <w:t xml:space="preserve">proactively and reactively to meet the changing needs of </w:t>
      </w:r>
      <w:r w:rsidR="00F868D3">
        <w:rPr>
          <w:rFonts w:ascii="Calibri" w:hAnsi="Calibri" w:cs="Calibri"/>
          <w:sz w:val="22"/>
          <w:szCs w:val="22"/>
          <w:lang w:eastAsia="en-US"/>
        </w:rPr>
        <w:t xml:space="preserve">male and female </w:t>
      </w:r>
      <w:r w:rsidR="00950702">
        <w:rPr>
          <w:rFonts w:ascii="Calibri" w:hAnsi="Calibri" w:cs="Calibri"/>
          <w:sz w:val="22"/>
          <w:szCs w:val="22"/>
          <w:lang w:eastAsia="en-US"/>
        </w:rPr>
        <w:t>current and forme</w:t>
      </w:r>
      <w:r w:rsidR="00F868D3">
        <w:rPr>
          <w:rFonts w:ascii="Calibri" w:hAnsi="Calibri" w:cs="Calibri"/>
          <w:sz w:val="22"/>
          <w:szCs w:val="22"/>
          <w:lang w:eastAsia="en-US"/>
        </w:rPr>
        <w:t>r players</w:t>
      </w:r>
      <w:r w:rsidR="00950702">
        <w:rPr>
          <w:rFonts w:ascii="Calibri" w:hAnsi="Calibri" w:cs="Calibri"/>
          <w:sz w:val="22"/>
          <w:szCs w:val="22"/>
          <w:lang w:eastAsia="en-US"/>
        </w:rPr>
        <w:t>.</w:t>
      </w:r>
    </w:p>
    <w:p w14:paraId="40BAB2CF" w14:textId="6A78A830" w:rsidR="004E6244" w:rsidRDefault="004E6244" w:rsidP="004E6244">
      <w:pPr>
        <w:jc w:val="both"/>
        <w:rPr>
          <w:rFonts w:ascii="Calibri" w:hAnsi="Calibri" w:cs="Calibri"/>
          <w:sz w:val="22"/>
          <w:szCs w:val="22"/>
          <w:lang w:eastAsia="en-US"/>
        </w:rPr>
      </w:pPr>
    </w:p>
    <w:p w14:paraId="2049B616" w14:textId="77777777" w:rsidR="00A27E96" w:rsidRDefault="00A27E96" w:rsidP="00683848">
      <w:pPr>
        <w:pStyle w:val="ListParagraph"/>
        <w:numPr>
          <w:ilvl w:val="0"/>
          <w:numId w:val="2"/>
        </w:numPr>
        <w:jc w:val="both"/>
        <w:rPr>
          <w:rFonts w:ascii="Calibri" w:hAnsi="Calibri" w:cs="Calibri"/>
          <w:b/>
          <w:bCs/>
          <w:sz w:val="22"/>
          <w:szCs w:val="22"/>
          <w:lang w:eastAsia="en-US"/>
        </w:rPr>
      </w:pPr>
      <w:r w:rsidRPr="00683848">
        <w:rPr>
          <w:rFonts w:ascii="Calibri" w:hAnsi="Calibri" w:cs="Calibri"/>
          <w:b/>
          <w:bCs/>
          <w:sz w:val="22"/>
          <w:szCs w:val="22"/>
          <w:lang w:eastAsia="en-US"/>
        </w:rPr>
        <w:t>Relationships</w:t>
      </w:r>
    </w:p>
    <w:p w14:paraId="46DB1F0B" w14:textId="25427279" w:rsidR="00A27E96" w:rsidRDefault="00A27E96" w:rsidP="000C72FC">
      <w:pPr>
        <w:ind w:left="720"/>
        <w:jc w:val="both"/>
        <w:rPr>
          <w:rFonts w:ascii="Calibri" w:hAnsi="Calibri" w:cs="Calibri"/>
          <w:sz w:val="22"/>
          <w:szCs w:val="22"/>
          <w:lang w:eastAsia="en-US"/>
        </w:rPr>
      </w:pPr>
      <w:r>
        <w:rPr>
          <w:rFonts w:ascii="Calibri" w:hAnsi="Calibri" w:cs="Calibri"/>
          <w:sz w:val="22"/>
          <w:szCs w:val="22"/>
          <w:lang w:eastAsia="en-US"/>
        </w:rPr>
        <w:t xml:space="preserve">Form strong and trusting relationships with players, </w:t>
      </w:r>
      <w:r w:rsidR="00950702" w:rsidRPr="00950702">
        <w:rPr>
          <w:rFonts w:ascii="Calibri" w:hAnsi="Calibri" w:cs="Calibri"/>
          <w:sz w:val="22"/>
          <w:szCs w:val="22"/>
          <w:lang w:eastAsia="en-US"/>
        </w:rPr>
        <w:t>relevant County Cricket Club</w:t>
      </w:r>
      <w:r w:rsidR="00E942ED">
        <w:rPr>
          <w:rFonts w:ascii="Calibri" w:hAnsi="Calibri" w:cs="Calibri"/>
          <w:sz w:val="22"/>
          <w:szCs w:val="22"/>
          <w:lang w:eastAsia="en-US"/>
        </w:rPr>
        <w:t>s and Regional Women centre</w:t>
      </w:r>
      <w:r w:rsidR="00950702" w:rsidRPr="00950702">
        <w:rPr>
          <w:rFonts w:ascii="Calibri" w:hAnsi="Calibri" w:cs="Calibri"/>
          <w:sz w:val="22"/>
          <w:szCs w:val="22"/>
          <w:lang w:eastAsia="en-US"/>
        </w:rPr>
        <w:t xml:space="preserve"> management</w:t>
      </w:r>
      <w:r w:rsidR="00950702">
        <w:rPr>
          <w:rFonts w:ascii="Calibri" w:hAnsi="Calibri" w:cs="Calibri"/>
          <w:sz w:val="22"/>
          <w:szCs w:val="22"/>
          <w:lang w:eastAsia="en-US"/>
        </w:rPr>
        <w:t>, other members of the PCA</w:t>
      </w:r>
      <w:r>
        <w:rPr>
          <w:rFonts w:ascii="Calibri" w:hAnsi="Calibri" w:cs="Calibri"/>
          <w:sz w:val="22"/>
          <w:szCs w:val="22"/>
          <w:lang w:eastAsia="en-US"/>
        </w:rPr>
        <w:t xml:space="preserve"> network and </w:t>
      </w:r>
      <w:r w:rsidR="00950702">
        <w:rPr>
          <w:rFonts w:ascii="Calibri" w:hAnsi="Calibri" w:cs="Calibri"/>
          <w:sz w:val="22"/>
          <w:szCs w:val="22"/>
          <w:lang w:eastAsia="en-US"/>
        </w:rPr>
        <w:t>PDM team</w:t>
      </w:r>
      <w:r>
        <w:rPr>
          <w:rFonts w:ascii="Calibri" w:hAnsi="Calibri" w:cs="Calibri"/>
          <w:sz w:val="22"/>
          <w:szCs w:val="22"/>
          <w:lang w:eastAsia="en-US"/>
        </w:rPr>
        <w:t>.</w:t>
      </w:r>
    </w:p>
    <w:p w14:paraId="5F42B38C" w14:textId="77777777" w:rsidR="00A27E96" w:rsidRDefault="00A27E96" w:rsidP="000C72FC">
      <w:pPr>
        <w:ind w:left="720"/>
        <w:jc w:val="both"/>
        <w:rPr>
          <w:rFonts w:ascii="Calibri" w:hAnsi="Calibri" w:cs="Calibri"/>
          <w:sz w:val="22"/>
          <w:szCs w:val="22"/>
          <w:lang w:eastAsia="en-US"/>
        </w:rPr>
      </w:pPr>
    </w:p>
    <w:p w14:paraId="1CEEF7CD" w14:textId="77777777" w:rsidR="00A27E96" w:rsidRPr="000C72FC" w:rsidRDefault="00A27E96" w:rsidP="00BB3898">
      <w:pPr>
        <w:numPr>
          <w:ilvl w:val="0"/>
          <w:numId w:val="2"/>
        </w:numPr>
        <w:jc w:val="both"/>
        <w:rPr>
          <w:rFonts w:ascii="Calibri" w:hAnsi="Calibri" w:cs="Calibri"/>
          <w:sz w:val="22"/>
          <w:szCs w:val="22"/>
          <w:lang w:eastAsia="en-US"/>
        </w:rPr>
      </w:pPr>
      <w:r w:rsidRPr="00683848">
        <w:rPr>
          <w:rFonts w:ascii="Calibri" w:hAnsi="Calibri" w:cs="Calibri"/>
          <w:b/>
          <w:bCs/>
          <w:sz w:val="22"/>
          <w:szCs w:val="22"/>
          <w:lang w:eastAsia="en-US"/>
        </w:rPr>
        <w:t>Winter programmes</w:t>
      </w:r>
    </w:p>
    <w:p w14:paraId="16A52334" w14:textId="16F1E80A" w:rsidR="00A27E96" w:rsidRPr="00683848" w:rsidRDefault="00A27E96" w:rsidP="004A142A">
      <w:pPr>
        <w:ind w:left="720"/>
        <w:jc w:val="both"/>
        <w:rPr>
          <w:rFonts w:ascii="Calibri" w:hAnsi="Calibri" w:cs="Calibri"/>
          <w:sz w:val="22"/>
          <w:szCs w:val="22"/>
          <w:lang w:eastAsia="en-US"/>
        </w:rPr>
      </w:pPr>
      <w:r w:rsidRPr="00683848">
        <w:rPr>
          <w:rFonts w:ascii="Calibri" w:hAnsi="Calibri" w:cs="Calibri"/>
          <w:sz w:val="22"/>
          <w:szCs w:val="22"/>
          <w:lang w:eastAsia="en-US"/>
        </w:rPr>
        <w:t>With the other members of the PDM team, develop and deliver a programme of winter activity (to be a mix of personal, local, regional and national work)</w:t>
      </w:r>
      <w:r w:rsidR="00404455">
        <w:rPr>
          <w:rFonts w:ascii="Calibri" w:hAnsi="Calibri" w:cs="Calibri"/>
          <w:sz w:val="22"/>
          <w:szCs w:val="22"/>
          <w:lang w:eastAsia="en-US"/>
        </w:rPr>
        <w:t xml:space="preserve"> to take advantage of the </w:t>
      </w:r>
      <w:r w:rsidR="0066415B">
        <w:rPr>
          <w:rFonts w:ascii="Calibri" w:hAnsi="Calibri" w:cs="Calibri"/>
          <w:sz w:val="22"/>
          <w:szCs w:val="22"/>
          <w:lang w:eastAsia="en-US"/>
        </w:rPr>
        <w:t xml:space="preserve">agreed </w:t>
      </w:r>
      <w:r w:rsidRPr="00683848">
        <w:rPr>
          <w:rFonts w:ascii="Calibri" w:hAnsi="Calibri" w:cs="Calibri"/>
          <w:sz w:val="22"/>
          <w:szCs w:val="22"/>
          <w:lang w:eastAsia="en-US"/>
        </w:rPr>
        <w:t xml:space="preserve">time commitment for personal development </w:t>
      </w:r>
      <w:r w:rsidR="0066415B">
        <w:rPr>
          <w:rFonts w:ascii="Calibri" w:hAnsi="Calibri" w:cs="Calibri"/>
          <w:sz w:val="22"/>
          <w:szCs w:val="22"/>
          <w:lang w:eastAsia="en-US"/>
        </w:rPr>
        <w:t xml:space="preserve">according to the players’ specific </w:t>
      </w:r>
      <w:r w:rsidR="005517B0">
        <w:rPr>
          <w:rFonts w:ascii="Calibri" w:hAnsi="Calibri" w:cs="Calibri"/>
          <w:sz w:val="22"/>
          <w:szCs w:val="22"/>
          <w:lang w:eastAsia="en-US"/>
        </w:rPr>
        <w:t xml:space="preserve">need and </w:t>
      </w:r>
      <w:r w:rsidR="0066415B">
        <w:rPr>
          <w:rFonts w:ascii="Calibri" w:hAnsi="Calibri" w:cs="Calibri"/>
          <w:sz w:val="22"/>
          <w:szCs w:val="22"/>
          <w:lang w:eastAsia="en-US"/>
        </w:rPr>
        <w:t>level of contract (Rookie or Pro)</w:t>
      </w:r>
      <w:r w:rsidRPr="00683848">
        <w:rPr>
          <w:rFonts w:ascii="Calibri" w:hAnsi="Calibri" w:cs="Calibri"/>
          <w:sz w:val="22"/>
          <w:szCs w:val="22"/>
          <w:lang w:eastAsia="en-US"/>
        </w:rPr>
        <w:t>.</w:t>
      </w:r>
    </w:p>
    <w:p w14:paraId="5844506A" w14:textId="77777777" w:rsidR="00A27E96" w:rsidRPr="00683848" w:rsidRDefault="00A27E96" w:rsidP="00683848">
      <w:pPr>
        <w:ind w:left="567"/>
        <w:jc w:val="both"/>
        <w:rPr>
          <w:rFonts w:ascii="Calibri" w:hAnsi="Calibri" w:cs="Calibri"/>
          <w:sz w:val="22"/>
          <w:szCs w:val="22"/>
          <w:lang w:eastAsia="en-US"/>
        </w:rPr>
      </w:pPr>
    </w:p>
    <w:p w14:paraId="4FCDDA22" w14:textId="77777777" w:rsidR="00A27E96" w:rsidRPr="00683848" w:rsidRDefault="00A27E96" w:rsidP="00683848">
      <w:pPr>
        <w:pStyle w:val="ListParagraph"/>
        <w:numPr>
          <w:ilvl w:val="0"/>
          <w:numId w:val="2"/>
        </w:numPr>
        <w:jc w:val="both"/>
        <w:rPr>
          <w:rFonts w:ascii="Calibri" w:hAnsi="Calibri" w:cs="Calibri"/>
          <w:b/>
          <w:bCs/>
          <w:sz w:val="22"/>
          <w:szCs w:val="22"/>
          <w:lang w:eastAsia="en-US"/>
        </w:rPr>
      </w:pPr>
      <w:r>
        <w:rPr>
          <w:rFonts w:ascii="Calibri" w:hAnsi="Calibri" w:cs="Calibri"/>
          <w:b/>
          <w:bCs/>
          <w:sz w:val="22"/>
          <w:szCs w:val="22"/>
          <w:lang w:eastAsia="en-US"/>
        </w:rPr>
        <w:t>Workshops</w:t>
      </w:r>
    </w:p>
    <w:p w14:paraId="27362C36" w14:textId="274EE1F7" w:rsidR="00A27E96" w:rsidRPr="00683848" w:rsidRDefault="00757FD7" w:rsidP="00683848">
      <w:pPr>
        <w:ind w:left="720"/>
        <w:jc w:val="both"/>
        <w:rPr>
          <w:rFonts w:ascii="Calibri" w:hAnsi="Calibri" w:cs="Calibri"/>
          <w:sz w:val="22"/>
          <w:szCs w:val="22"/>
          <w:lang w:eastAsia="en-US"/>
        </w:rPr>
      </w:pPr>
      <w:r>
        <w:rPr>
          <w:rFonts w:ascii="Calibri" w:hAnsi="Calibri" w:cs="Calibri"/>
          <w:sz w:val="22"/>
          <w:szCs w:val="22"/>
          <w:lang w:eastAsia="en-US"/>
        </w:rPr>
        <w:t>Development, c</w:t>
      </w:r>
      <w:r w:rsidR="00A27E96" w:rsidRPr="00683848">
        <w:rPr>
          <w:rFonts w:ascii="Calibri" w:hAnsi="Calibri" w:cs="Calibri"/>
          <w:sz w:val="22"/>
          <w:szCs w:val="22"/>
          <w:lang w:eastAsia="en-US"/>
        </w:rPr>
        <w:t xml:space="preserve">o-ordination </w:t>
      </w:r>
      <w:r>
        <w:rPr>
          <w:rFonts w:ascii="Calibri" w:hAnsi="Calibri" w:cs="Calibri"/>
          <w:sz w:val="22"/>
          <w:szCs w:val="22"/>
          <w:lang w:eastAsia="en-US"/>
        </w:rPr>
        <w:t>and delivery</w:t>
      </w:r>
      <w:r w:rsidR="0066415B">
        <w:rPr>
          <w:rFonts w:ascii="Calibri" w:hAnsi="Calibri" w:cs="Calibri"/>
          <w:sz w:val="22"/>
          <w:szCs w:val="22"/>
          <w:lang w:eastAsia="en-US"/>
        </w:rPr>
        <w:t xml:space="preserve"> </w:t>
      </w:r>
      <w:r w:rsidR="00A27E96" w:rsidRPr="00683848">
        <w:rPr>
          <w:rFonts w:ascii="Calibri" w:hAnsi="Calibri" w:cs="Calibri"/>
          <w:sz w:val="22"/>
          <w:szCs w:val="22"/>
          <w:lang w:eastAsia="en-US"/>
        </w:rPr>
        <w:t>of the education programmes/workshop</w:t>
      </w:r>
      <w:r w:rsidR="0040349E">
        <w:rPr>
          <w:rFonts w:ascii="Calibri" w:hAnsi="Calibri" w:cs="Calibri"/>
          <w:sz w:val="22"/>
          <w:szCs w:val="22"/>
          <w:lang w:eastAsia="en-US"/>
        </w:rPr>
        <w:t>s</w:t>
      </w:r>
      <w:r w:rsidR="00821E07">
        <w:rPr>
          <w:rFonts w:ascii="Calibri" w:hAnsi="Calibri" w:cs="Calibri"/>
          <w:sz w:val="22"/>
          <w:szCs w:val="22"/>
          <w:lang w:eastAsia="en-US"/>
        </w:rPr>
        <w:t xml:space="preserve"> for both county academy</w:t>
      </w:r>
      <w:r w:rsidR="00903D80">
        <w:rPr>
          <w:rFonts w:ascii="Calibri" w:hAnsi="Calibri" w:cs="Calibri"/>
          <w:sz w:val="22"/>
          <w:szCs w:val="22"/>
          <w:lang w:eastAsia="en-US"/>
        </w:rPr>
        <w:t xml:space="preserve"> players,</w:t>
      </w:r>
      <w:r w:rsidR="00821E07">
        <w:rPr>
          <w:rFonts w:ascii="Calibri" w:hAnsi="Calibri" w:cs="Calibri"/>
          <w:sz w:val="22"/>
          <w:szCs w:val="22"/>
          <w:lang w:eastAsia="en-US"/>
        </w:rPr>
        <w:t xml:space="preserve"> </w:t>
      </w:r>
      <w:r w:rsidR="00E942ED">
        <w:rPr>
          <w:rFonts w:ascii="Calibri" w:hAnsi="Calibri" w:cs="Calibri"/>
          <w:sz w:val="22"/>
          <w:szCs w:val="22"/>
          <w:lang w:eastAsia="en-US"/>
        </w:rPr>
        <w:t xml:space="preserve">county and regional centre </w:t>
      </w:r>
      <w:r w:rsidR="00821E07">
        <w:rPr>
          <w:rFonts w:ascii="Calibri" w:hAnsi="Calibri" w:cs="Calibri"/>
          <w:sz w:val="22"/>
          <w:szCs w:val="22"/>
          <w:lang w:eastAsia="en-US"/>
        </w:rPr>
        <w:t xml:space="preserve">professional </w:t>
      </w:r>
      <w:r w:rsidR="00E942ED">
        <w:rPr>
          <w:rFonts w:ascii="Calibri" w:hAnsi="Calibri" w:cs="Calibri"/>
          <w:sz w:val="22"/>
          <w:szCs w:val="22"/>
          <w:lang w:eastAsia="en-US"/>
        </w:rPr>
        <w:t>players</w:t>
      </w:r>
      <w:r w:rsidR="0040349E">
        <w:rPr>
          <w:rFonts w:ascii="Calibri" w:hAnsi="Calibri" w:cs="Calibri"/>
          <w:sz w:val="22"/>
          <w:szCs w:val="22"/>
          <w:lang w:eastAsia="en-US"/>
        </w:rPr>
        <w:t>, as outlined in the PCA’</w:t>
      </w:r>
      <w:r>
        <w:rPr>
          <w:rFonts w:ascii="Calibri" w:hAnsi="Calibri" w:cs="Calibri"/>
          <w:sz w:val="22"/>
          <w:szCs w:val="22"/>
          <w:lang w:eastAsia="en-US"/>
        </w:rPr>
        <w:t>s d</w:t>
      </w:r>
      <w:r w:rsidR="0040349E">
        <w:rPr>
          <w:rFonts w:ascii="Calibri" w:hAnsi="Calibri" w:cs="Calibri"/>
          <w:sz w:val="22"/>
          <w:szCs w:val="22"/>
          <w:lang w:eastAsia="en-US"/>
        </w:rPr>
        <w:t>eliver</w:t>
      </w:r>
      <w:r>
        <w:rPr>
          <w:rFonts w:ascii="Calibri" w:hAnsi="Calibri" w:cs="Calibri"/>
          <w:sz w:val="22"/>
          <w:szCs w:val="22"/>
          <w:lang w:eastAsia="en-US"/>
        </w:rPr>
        <w:t>ables and m</w:t>
      </w:r>
      <w:r w:rsidR="0040349E">
        <w:rPr>
          <w:rFonts w:ascii="Calibri" w:hAnsi="Calibri" w:cs="Calibri"/>
          <w:sz w:val="22"/>
          <w:szCs w:val="22"/>
          <w:lang w:eastAsia="en-US"/>
        </w:rPr>
        <w:t xml:space="preserve">easurables document. Maintaining records and evidence of this delivery for the annual ECB Science and Medicine audit. </w:t>
      </w:r>
    </w:p>
    <w:p w14:paraId="644ACFA2" w14:textId="77777777" w:rsidR="00A27E96" w:rsidRPr="00683848" w:rsidRDefault="00A27E96" w:rsidP="004A142A">
      <w:pPr>
        <w:ind w:left="720"/>
        <w:jc w:val="both"/>
        <w:rPr>
          <w:rFonts w:ascii="Calibri" w:hAnsi="Calibri" w:cs="Calibri"/>
          <w:sz w:val="22"/>
          <w:szCs w:val="22"/>
          <w:lang w:eastAsia="en-US"/>
        </w:rPr>
      </w:pPr>
    </w:p>
    <w:p w14:paraId="250C66A6" w14:textId="77777777" w:rsidR="00A27E96" w:rsidRPr="00683848" w:rsidRDefault="00A27E96" w:rsidP="004B4B46">
      <w:pPr>
        <w:pStyle w:val="ListParagraph"/>
        <w:numPr>
          <w:ilvl w:val="0"/>
          <w:numId w:val="2"/>
        </w:numPr>
        <w:jc w:val="both"/>
        <w:rPr>
          <w:rFonts w:ascii="Calibri" w:hAnsi="Calibri" w:cs="Calibri"/>
          <w:b/>
          <w:bCs/>
          <w:sz w:val="22"/>
          <w:szCs w:val="22"/>
          <w:lang w:eastAsia="en-US"/>
        </w:rPr>
      </w:pPr>
      <w:r w:rsidRPr="00683848">
        <w:rPr>
          <w:rFonts w:ascii="Calibri" w:hAnsi="Calibri" w:cs="Calibri"/>
          <w:b/>
          <w:bCs/>
          <w:sz w:val="22"/>
          <w:szCs w:val="22"/>
          <w:lang w:eastAsia="en-US"/>
        </w:rPr>
        <w:t xml:space="preserve">Mandatory education programmes </w:t>
      </w:r>
    </w:p>
    <w:p w14:paraId="67CABE40" w14:textId="6A18F637" w:rsidR="00A27E96" w:rsidRPr="00683848" w:rsidRDefault="00A27E96" w:rsidP="004B4B46">
      <w:pPr>
        <w:ind w:left="720"/>
        <w:jc w:val="both"/>
        <w:rPr>
          <w:rFonts w:ascii="Calibri" w:hAnsi="Calibri" w:cs="Calibri"/>
          <w:sz w:val="22"/>
          <w:szCs w:val="22"/>
          <w:lang w:eastAsia="en-US"/>
        </w:rPr>
      </w:pPr>
      <w:r w:rsidRPr="00683848">
        <w:rPr>
          <w:rFonts w:ascii="Calibri" w:hAnsi="Calibri" w:cs="Calibri"/>
          <w:sz w:val="22"/>
          <w:szCs w:val="22"/>
          <w:lang w:eastAsia="en-US"/>
        </w:rPr>
        <w:t xml:space="preserve">Ensure full </w:t>
      </w:r>
      <w:r w:rsidR="00311E41">
        <w:rPr>
          <w:rFonts w:ascii="Calibri" w:hAnsi="Calibri" w:cs="Calibri"/>
          <w:sz w:val="22"/>
          <w:szCs w:val="22"/>
          <w:lang w:eastAsia="en-US"/>
        </w:rPr>
        <w:t xml:space="preserve">county </w:t>
      </w:r>
      <w:r w:rsidR="00E942ED">
        <w:rPr>
          <w:rFonts w:ascii="Calibri" w:hAnsi="Calibri" w:cs="Calibri"/>
          <w:sz w:val="22"/>
          <w:szCs w:val="22"/>
          <w:lang w:eastAsia="en-US"/>
        </w:rPr>
        <w:t xml:space="preserve">and regional centre </w:t>
      </w:r>
      <w:r w:rsidR="00311E41">
        <w:rPr>
          <w:rFonts w:ascii="Calibri" w:hAnsi="Calibri" w:cs="Calibri"/>
          <w:sz w:val="22"/>
          <w:szCs w:val="22"/>
          <w:lang w:eastAsia="en-US"/>
        </w:rPr>
        <w:t xml:space="preserve">squad </w:t>
      </w:r>
      <w:r w:rsidRPr="00683848">
        <w:rPr>
          <w:rFonts w:ascii="Calibri" w:hAnsi="Calibri" w:cs="Calibri"/>
          <w:sz w:val="22"/>
          <w:szCs w:val="22"/>
          <w:lang w:eastAsia="en-US"/>
        </w:rPr>
        <w:t>pa</w:t>
      </w:r>
      <w:r w:rsidR="00311E41">
        <w:rPr>
          <w:rFonts w:ascii="Calibri" w:hAnsi="Calibri" w:cs="Calibri"/>
          <w:sz w:val="22"/>
          <w:szCs w:val="22"/>
          <w:lang w:eastAsia="en-US"/>
        </w:rPr>
        <w:t xml:space="preserve">rticipation </w:t>
      </w:r>
      <w:r w:rsidRPr="00683848">
        <w:rPr>
          <w:rFonts w:ascii="Calibri" w:hAnsi="Calibri" w:cs="Calibri"/>
          <w:sz w:val="22"/>
          <w:szCs w:val="22"/>
          <w:lang w:eastAsia="en-US"/>
        </w:rPr>
        <w:t xml:space="preserve">in </w:t>
      </w:r>
      <w:r w:rsidR="0040349E">
        <w:rPr>
          <w:rFonts w:ascii="Calibri" w:hAnsi="Calibri" w:cs="Calibri"/>
          <w:sz w:val="22"/>
          <w:szCs w:val="22"/>
          <w:lang w:eastAsia="en-US"/>
        </w:rPr>
        <w:t xml:space="preserve">joint PCA/ECB </w:t>
      </w:r>
      <w:r w:rsidRPr="00683848">
        <w:rPr>
          <w:rFonts w:ascii="Calibri" w:hAnsi="Calibri" w:cs="Calibri"/>
          <w:sz w:val="22"/>
          <w:szCs w:val="22"/>
          <w:lang w:eastAsia="en-US"/>
        </w:rPr>
        <w:t>mandatory education and training m</w:t>
      </w:r>
      <w:r w:rsidR="00707D69">
        <w:rPr>
          <w:rFonts w:ascii="Calibri" w:hAnsi="Calibri" w:cs="Calibri"/>
          <w:sz w:val="22"/>
          <w:szCs w:val="22"/>
          <w:lang w:eastAsia="en-US"/>
        </w:rPr>
        <w:t>odules</w:t>
      </w:r>
      <w:r w:rsidRPr="00683848">
        <w:rPr>
          <w:rFonts w:ascii="Calibri" w:hAnsi="Calibri" w:cs="Calibri"/>
          <w:sz w:val="22"/>
          <w:szCs w:val="22"/>
          <w:lang w:eastAsia="en-US"/>
        </w:rPr>
        <w:t>.</w:t>
      </w:r>
      <w:r w:rsidR="0040349E" w:rsidRPr="0040349E">
        <w:t xml:space="preserve"> </w:t>
      </w:r>
      <w:r w:rsidR="0040349E" w:rsidRPr="0040349E">
        <w:rPr>
          <w:rFonts w:ascii="Calibri" w:hAnsi="Calibri" w:cs="Calibri"/>
          <w:sz w:val="22"/>
          <w:szCs w:val="22"/>
          <w:lang w:eastAsia="en-US"/>
        </w:rPr>
        <w:t xml:space="preserve">Play an integral role in the </w:t>
      </w:r>
      <w:r w:rsidR="0040349E">
        <w:rPr>
          <w:rFonts w:ascii="Calibri" w:hAnsi="Calibri" w:cs="Calibri"/>
          <w:sz w:val="22"/>
          <w:szCs w:val="22"/>
          <w:lang w:eastAsia="en-US"/>
        </w:rPr>
        <w:t xml:space="preserve">design and delivery of the PCAs flagship education projects e.g. </w:t>
      </w:r>
      <w:r w:rsidR="0040349E" w:rsidRPr="0040349E">
        <w:rPr>
          <w:rFonts w:ascii="Calibri" w:hAnsi="Calibri" w:cs="Calibri"/>
          <w:sz w:val="22"/>
          <w:szCs w:val="22"/>
          <w:lang w:eastAsia="en-US"/>
        </w:rPr>
        <w:t>Roo</w:t>
      </w:r>
      <w:r w:rsidR="0040349E">
        <w:rPr>
          <w:rFonts w:ascii="Calibri" w:hAnsi="Calibri" w:cs="Calibri"/>
          <w:sz w:val="22"/>
          <w:szCs w:val="22"/>
          <w:lang w:eastAsia="en-US"/>
        </w:rPr>
        <w:t>kie Camp</w:t>
      </w:r>
      <w:r w:rsidR="00E942ED">
        <w:rPr>
          <w:rFonts w:ascii="Calibri" w:hAnsi="Calibri" w:cs="Calibri"/>
          <w:sz w:val="22"/>
          <w:szCs w:val="22"/>
          <w:lang w:eastAsia="en-US"/>
        </w:rPr>
        <w:t>, Futures Awards</w:t>
      </w:r>
      <w:r w:rsidR="0040349E">
        <w:rPr>
          <w:rFonts w:ascii="Calibri" w:hAnsi="Calibri" w:cs="Calibri"/>
          <w:sz w:val="22"/>
          <w:szCs w:val="22"/>
          <w:lang w:eastAsia="en-US"/>
        </w:rPr>
        <w:t xml:space="preserve"> and Futures Conference.</w:t>
      </w:r>
    </w:p>
    <w:p w14:paraId="67F1962F" w14:textId="77777777" w:rsidR="00A27E96" w:rsidRPr="00683848" w:rsidRDefault="00A27E96" w:rsidP="00C30341">
      <w:pPr>
        <w:ind w:left="567"/>
        <w:jc w:val="both"/>
        <w:rPr>
          <w:rFonts w:ascii="Calibri" w:hAnsi="Calibri" w:cs="Calibri"/>
          <w:sz w:val="22"/>
          <w:szCs w:val="22"/>
          <w:lang w:eastAsia="en-US"/>
        </w:rPr>
      </w:pPr>
    </w:p>
    <w:p w14:paraId="3A1B695C" w14:textId="2ED17C11" w:rsidR="00A27E96" w:rsidRPr="00683848" w:rsidRDefault="00CD6C4D" w:rsidP="00C30341">
      <w:pPr>
        <w:pStyle w:val="Heading2"/>
        <w:numPr>
          <w:ilvl w:val="0"/>
          <w:numId w:val="2"/>
        </w:numPr>
        <w:spacing w:before="0" w:beforeAutospacing="0" w:after="0" w:afterAutospacing="0"/>
        <w:jc w:val="both"/>
        <w:rPr>
          <w:rFonts w:ascii="Calibri" w:hAnsi="Calibri" w:cs="Calibri"/>
          <w:sz w:val="22"/>
          <w:szCs w:val="22"/>
          <w:lang w:eastAsia="en-US"/>
        </w:rPr>
      </w:pPr>
      <w:r>
        <w:rPr>
          <w:rFonts w:ascii="Calibri" w:hAnsi="Calibri" w:cs="Calibri"/>
          <w:sz w:val="22"/>
          <w:szCs w:val="22"/>
          <w:lang w:eastAsia="en-US"/>
        </w:rPr>
        <w:t>Collaboration</w:t>
      </w:r>
    </w:p>
    <w:p w14:paraId="48A5B18F" w14:textId="39312032" w:rsidR="00A27E96" w:rsidRDefault="00A27E96" w:rsidP="004B4B46">
      <w:pPr>
        <w:pStyle w:val="Heading2"/>
        <w:spacing w:before="0" w:beforeAutospacing="0" w:after="0" w:afterAutospacing="0"/>
        <w:ind w:left="720"/>
        <w:jc w:val="both"/>
        <w:rPr>
          <w:rFonts w:ascii="Calibri" w:hAnsi="Calibri" w:cs="Calibri"/>
          <w:b w:val="0"/>
          <w:bCs w:val="0"/>
          <w:sz w:val="22"/>
          <w:szCs w:val="22"/>
          <w:lang w:eastAsia="en-US"/>
        </w:rPr>
      </w:pPr>
      <w:r>
        <w:rPr>
          <w:rFonts w:ascii="Calibri" w:hAnsi="Calibri" w:cs="Calibri"/>
          <w:b w:val="0"/>
          <w:bCs w:val="0"/>
          <w:sz w:val="22"/>
          <w:szCs w:val="22"/>
          <w:lang w:eastAsia="en-US"/>
        </w:rPr>
        <w:t xml:space="preserve">Collaborate closely with the </w:t>
      </w:r>
      <w:r w:rsidR="00EC3B8B">
        <w:rPr>
          <w:rFonts w:ascii="Calibri" w:hAnsi="Calibri" w:cs="Calibri"/>
          <w:b w:val="0"/>
          <w:bCs w:val="0"/>
          <w:sz w:val="22"/>
          <w:szCs w:val="22"/>
          <w:lang w:eastAsia="en-US"/>
        </w:rPr>
        <w:t xml:space="preserve">PDM team, </w:t>
      </w:r>
      <w:r w:rsidR="00F304AD">
        <w:rPr>
          <w:rFonts w:ascii="Calibri" w:hAnsi="Calibri" w:cs="Calibri"/>
          <w:b w:val="0"/>
          <w:bCs w:val="0"/>
          <w:sz w:val="22"/>
          <w:szCs w:val="22"/>
          <w:lang w:eastAsia="en-US"/>
        </w:rPr>
        <w:t>ECB England performance pathway staff</w:t>
      </w:r>
      <w:r w:rsidRPr="00683848">
        <w:rPr>
          <w:rFonts w:ascii="Calibri" w:hAnsi="Calibri" w:cs="Calibri"/>
          <w:b w:val="0"/>
          <w:bCs w:val="0"/>
          <w:sz w:val="22"/>
          <w:szCs w:val="22"/>
          <w:lang w:eastAsia="en-US"/>
        </w:rPr>
        <w:t xml:space="preserve">, and </w:t>
      </w:r>
      <w:r w:rsidR="00CD6C4D">
        <w:rPr>
          <w:rFonts w:ascii="Calibri" w:hAnsi="Calibri" w:cs="Calibri"/>
          <w:b w:val="0"/>
          <w:bCs w:val="0"/>
          <w:sz w:val="22"/>
          <w:szCs w:val="22"/>
          <w:lang w:eastAsia="en-US"/>
        </w:rPr>
        <w:t xml:space="preserve">the wider </w:t>
      </w:r>
      <w:r w:rsidRPr="00683848">
        <w:rPr>
          <w:rFonts w:ascii="Calibri" w:hAnsi="Calibri" w:cs="Calibri"/>
          <w:b w:val="0"/>
          <w:bCs w:val="0"/>
          <w:sz w:val="22"/>
          <w:szCs w:val="22"/>
          <w:lang w:eastAsia="en-US"/>
        </w:rPr>
        <w:t xml:space="preserve">PCA expert referral network to ensure players </w:t>
      </w:r>
      <w:r w:rsidR="005D773B">
        <w:rPr>
          <w:rFonts w:ascii="Calibri" w:hAnsi="Calibri" w:cs="Calibri"/>
          <w:b w:val="0"/>
          <w:bCs w:val="0"/>
          <w:sz w:val="22"/>
          <w:szCs w:val="22"/>
          <w:lang w:eastAsia="en-US"/>
        </w:rPr>
        <w:t>have the best support and education</w:t>
      </w:r>
      <w:r w:rsidRPr="00683848">
        <w:rPr>
          <w:rFonts w:ascii="Calibri" w:hAnsi="Calibri" w:cs="Calibri"/>
          <w:b w:val="0"/>
          <w:bCs w:val="0"/>
          <w:sz w:val="22"/>
          <w:szCs w:val="22"/>
          <w:lang w:eastAsia="en-US"/>
        </w:rPr>
        <w:t xml:space="preserve"> available</w:t>
      </w:r>
      <w:r>
        <w:rPr>
          <w:rFonts w:ascii="Calibri" w:hAnsi="Calibri" w:cs="Calibri"/>
          <w:b w:val="0"/>
          <w:bCs w:val="0"/>
          <w:sz w:val="22"/>
          <w:szCs w:val="22"/>
          <w:lang w:eastAsia="en-US"/>
        </w:rPr>
        <w:t>.</w:t>
      </w:r>
    </w:p>
    <w:p w14:paraId="25FC7407" w14:textId="77777777" w:rsidR="00CD6C4D" w:rsidRPr="00683848" w:rsidRDefault="00CD6C4D" w:rsidP="004B4B46">
      <w:pPr>
        <w:pStyle w:val="Heading2"/>
        <w:spacing w:before="0" w:beforeAutospacing="0" w:after="0" w:afterAutospacing="0"/>
        <w:ind w:left="720"/>
        <w:jc w:val="both"/>
        <w:rPr>
          <w:rFonts w:ascii="Calibri" w:hAnsi="Calibri" w:cs="Calibri"/>
          <w:b w:val="0"/>
          <w:bCs w:val="0"/>
          <w:sz w:val="22"/>
          <w:szCs w:val="22"/>
          <w:lang w:eastAsia="en-US"/>
        </w:rPr>
      </w:pPr>
    </w:p>
    <w:p w14:paraId="17998B33" w14:textId="77777777" w:rsidR="00A27E96" w:rsidRPr="00683848" w:rsidRDefault="00A27E96" w:rsidP="004B4B46">
      <w:pPr>
        <w:pStyle w:val="Heading2"/>
        <w:spacing w:before="0" w:beforeAutospacing="0" w:after="0" w:afterAutospacing="0"/>
        <w:ind w:left="720"/>
        <w:jc w:val="both"/>
        <w:rPr>
          <w:rFonts w:ascii="Calibri" w:hAnsi="Calibri" w:cs="Calibri"/>
          <w:b w:val="0"/>
          <w:bCs w:val="0"/>
          <w:sz w:val="22"/>
          <w:szCs w:val="22"/>
          <w:lang w:eastAsia="en-US"/>
        </w:rPr>
      </w:pPr>
    </w:p>
    <w:p w14:paraId="787DEB9B" w14:textId="77777777" w:rsidR="00A27E96" w:rsidRPr="00683848" w:rsidRDefault="00A27E96" w:rsidP="004B4B46">
      <w:pPr>
        <w:pStyle w:val="Heading2"/>
        <w:numPr>
          <w:ilvl w:val="0"/>
          <w:numId w:val="2"/>
        </w:numPr>
        <w:spacing w:before="0" w:beforeAutospacing="0" w:after="0" w:afterAutospacing="0"/>
        <w:jc w:val="both"/>
        <w:rPr>
          <w:rFonts w:ascii="Calibri" w:hAnsi="Calibri" w:cs="Calibri"/>
          <w:sz w:val="22"/>
          <w:szCs w:val="22"/>
          <w:lang w:eastAsia="en-US"/>
        </w:rPr>
      </w:pPr>
      <w:r w:rsidRPr="00683848">
        <w:rPr>
          <w:rFonts w:ascii="Calibri" w:hAnsi="Calibri" w:cs="Calibri"/>
          <w:sz w:val="22"/>
          <w:szCs w:val="22"/>
          <w:lang w:eastAsia="en-US"/>
        </w:rPr>
        <w:t>Player services</w:t>
      </w:r>
    </w:p>
    <w:p w14:paraId="11C48F79" w14:textId="44659F97" w:rsidR="00A27E96" w:rsidRDefault="00A1758D" w:rsidP="00683848">
      <w:pPr>
        <w:ind w:left="720"/>
        <w:jc w:val="both"/>
        <w:rPr>
          <w:rFonts w:ascii="Calibri" w:hAnsi="Calibri" w:cs="Calibri"/>
          <w:sz w:val="22"/>
          <w:szCs w:val="22"/>
          <w:lang w:eastAsia="en-US"/>
        </w:rPr>
      </w:pPr>
      <w:r>
        <w:rPr>
          <w:rFonts w:ascii="Calibri" w:hAnsi="Calibri" w:cs="Calibri"/>
          <w:sz w:val="22"/>
          <w:szCs w:val="22"/>
          <w:lang w:eastAsia="en-US"/>
        </w:rPr>
        <w:t>Attend preseason</w:t>
      </w:r>
      <w:r w:rsidR="001077C6">
        <w:rPr>
          <w:rFonts w:ascii="Calibri" w:hAnsi="Calibri" w:cs="Calibri"/>
          <w:sz w:val="22"/>
          <w:szCs w:val="22"/>
          <w:lang w:eastAsia="en-US"/>
        </w:rPr>
        <w:t xml:space="preserve"> county</w:t>
      </w:r>
      <w:r w:rsidR="00E942ED">
        <w:rPr>
          <w:rFonts w:ascii="Calibri" w:hAnsi="Calibri" w:cs="Calibri"/>
          <w:sz w:val="22"/>
          <w:szCs w:val="22"/>
          <w:lang w:eastAsia="en-US"/>
        </w:rPr>
        <w:t xml:space="preserve"> and regional centre</w:t>
      </w:r>
      <w:r w:rsidR="001077C6">
        <w:rPr>
          <w:rFonts w:ascii="Calibri" w:hAnsi="Calibri" w:cs="Calibri"/>
          <w:sz w:val="22"/>
          <w:szCs w:val="22"/>
          <w:lang w:eastAsia="en-US"/>
        </w:rPr>
        <w:t xml:space="preserve"> visits, </w:t>
      </w:r>
      <w:r>
        <w:rPr>
          <w:rFonts w:ascii="Calibri" w:hAnsi="Calibri" w:cs="Calibri"/>
          <w:sz w:val="22"/>
          <w:szCs w:val="22"/>
          <w:lang w:eastAsia="en-US"/>
        </w:rPr>
        <w:t>p</w:t>
      </w:r>
      <w:r w:rsidR="00A27E96" w:rsidRPr="00683848">
        <w:rPr>
          <w:rFonts w:ascii="Calibri" w:hAnsi="Calibri" w:cs="Calibri"/>
          <w:sz w:val="22"/>
          <w:szCs w:val="22"/>
          <w:lang w:eastAsia="en-US"/>
        </w:rPr>
        <w:t xml:space="preserve">layer representatives’ meetings and other appropriate </w:t>
      </w:r>
      <w:r w:rsidR="001077C6">
        <w:rPr>
          <w:rFonts w:ascii="Calibri" w:hAnsi="Calibri" w:cs="Calibri"/>
          <w:sz w:val="22"/>
          <w:szCs w:val="22"/>
          <w:lang w:eastAsia="en-US"/>
        </w:rPr>
        <w:t xml:space="preserve">PCA </w:t>
      </w:r>
      <w:r w:rsidR="00A27E96" w:rsidRPr="00683848">
        <w:rPr>
          <w:rFonts w:ascii="Calibri" w:hAnsi="Calibri" w:cs="Calibri"/>
          <w:sz w:val="22"/>
          <w:szCs w:val="22"/>
          <w:lang w:eastAsia="en-US"/>
        </w:rPr>
        <w:t>team m</w:t>
      </w:r>
      <w:r>
        <w:rPr>
          <w:rFonts w:ascii="Calibri" w:hAnsi="Calibri" w:cs="Calibri"/>
          <w:sz w:val="22"/>
          <w:szCs w:val="22"/>
          <w:lang w:eastAsia="en-US"/>
        </w:rPr>
        <w:t>eetings and events</w:t>
      </w:r>
      <w:r w:rsidR="00A27E96" w:rsidRPr="00683848">
        <w:rPr>
          <w:rFonts w:ascii="Calibri" w:hAnsi="Calibri" w:cs="Calibri"/>
          <w:sz w:val="22"/>
          <w:szCs w:val="22"/>
          <w:lang w:eastAsia="en-US"/>
        </w:rPr>
        <w:t>. Assist with the co-ordination of agreed player projects where directed</w:t>
      </w:r>
      <w:r>
        <w:rPr>
          <w:rFonts w:ascii="Calibri" w:hAnsi="Calibri" w:cs="Calibri"/>
          <w:sz w:val="22"/>
          <w:szCs w:val="22"/>
          <w:lang w:eastAsia="en-US"/>
        </w:rPr>
        <w:t xml:space="preserve"> by the Lead PDMs</w:t>
      </w:r>
      <w:r w:rsidR="0066415B">
        <w:rPr>
          <w:rFonts w:ascii="Calibri" w:hAnsi="Calibri" w:cs="Calibri"/>
          <w:sz w:val="22"/>
          <w:szCs w:val="22"/>
          <w:lang w:eastAsia="en-US"/>
        </w:rPr>
        <w:t>.</w:t>
      </w:r>
    </w:p>
    <w:p w14:paraId="4972C880" w14:textId="0F56B993" w:rsidR="00A1758D" w:rsidRDefault="00A1758D" w:rsidP="00683848">
      <w:pPr>
        <w:ind w:left="720"/>
        <w:jc w:val="both"/>
        <w:rPr>
          <w:rFonts w:ascii="Calibri" w:hAnsi="Calibri" w:cs="Calibri"/>
          <w:sz w:val="22"/>
          <w:szCs w:val="22"/>
          <w:lang w:eastAsia="en-US"/>
        </w:rPr>
      </w:pPr>
    </w:p>
    <w:p w14:paraId="0D19F833" w14:textId="477E2536" w:rsidR="00A1758D" w:rsidRPr="00A1758D" w:rsidRDefault="00A1758D" w:rsidP="00A1758D">
      <w:pPr>
        <w:pStyle w:val="ListParagraph"/>
        <w:numPr>
          <w:ilvl w:val="0"/>
          <w:numId w:val="2"/>
        </w:numPr>
        <w:jc w:val="both"/>
        <w:rPr>
          <w:rFonts w:ascii="Calibri" w:hAnsi="Calibri" w:cs="Calibri"/>
          <w:b/>
          <w:sz w:val="22"/>
          <w:szCs w:val="22"/>
          <w:lang w:eastAsia="en-US"/>
        </w:rPr>
      </w:pPr>
      <w:r w:rsidRPr="00A1758D">
        <w:rPr>
          <w:rFonts w:ascii="Calibri" w:hAnsi="Calibri" w:cs="Calibri"/>
          <w:b/>
          <w:sz w:val="22"/>
          <w:szCs w:val="22"/>
          <w:lang w:eastAsia="en-US"/>
        </w:rPr>
        <w:t>Athlete Management System</w:t>
      </w:r>
    </w:p>
    <w:p w14:paraId="3F5CF8AE" w14:textId="733616FF" w:rsidR="00A1758D" w:rsidRPr="00140710" w:rsidRDefault="00140710" w:rsidP="00140710">
      <w:pPr>
        <w:pStyle w:val="ListParagraph"/>
        <w:jc w:val="both"/>
        <w:rPr>
          <w:rFonts w:ascii="Calibri" w:hAnsi="Calibri" w:cs="Calibri"/>
          <w:sz w:val="22"/>
          <w:szCs w:val="22"/>
          <w:lang w:eastAsia="en-US"/>
        </w:rPr>
      </w:pPr>
      <w:r>
        <w:rPr>
          <w:rFonts w:ascii="Calibri" w:hAnsi="Calibri" w:cs="Calibri"/>
          <w:sz w:val="22"/>
          <w:szCs w:val="22"/>
          <w:lang w:eastAsia="en-US"/>
        </w:rPr>
        <w:t>Keeping up to date records of player engagement and monthly activity</w:t>
      </w:r>
      <w:r w:rsidR="00821E07">
        <w:rPr>
          <w:rFonts w:ascii="Calibri" w:hAnsi="Calibri" w:cs="Calibri"/>
          <w:sz w:val="22"/>
          <w:szCs w:val="22"/>
          <w:lang w:eastAsia="en-US"/>
        </w:rPr>
        <w:t xml:space="preserve"> for th</w:t>
      </w:r>
      <w:r w:rsidR="00B91BFA">
        <w:rPr>
          <w:rFonts w:ascii="Calibri" w:hAnsi="Calibri" w:cs="Calibri"/>
          <w:sz w:val="22"/>
          <w:szCs w:val="22"/>
          <w:lang w:eastAsia="en-US"/>
        </w:rPr>
        <w:t>e generation of accurate reports</w:t>
      </w:r>
      <w:r w:rsidR="00821E07">
        <w:rPr>
          <w:rFonts w:ascii="Calibri" w:hAnsi="Calibri" w:cs="Calibri"/>
          <w:sz w:val="22"/>
          <w:szCs w:val="22"/>
          <w:lang w:eastAsia="en-US"/>
        </w:rPr>
        <w:t xml:space="preserve">. </w:t>
      </w:r>
    </w:p>
    <w:p w14:paraId="0094EC69" w14:textId="6537A539" w:rsidR="00A27E96" w:rsidRPr="00B95096" w:rsidRDefault="00A27E96" w:rsidP="00B95096">
      <w:r w:rsidRPr="00BF3AA5">
        <w:t> </w:t>
      </w:r>
    </w:p>
    <w:p w14:paraId="6C3E192F" w14:textId="77777777" w:rsidR="00A27E96" w:rsidRPr="00683848" w:rsidRDefault="00A27E96" w:rsidP="00C30341">
      <w:pPr>
        <w:jc w:val="both"/>
        <w:rPr>
          <w:rFonts w:ascii="Calibri" w:hAnsi="Calibri" w:cs="Calibri"/>
          <w:b/>
          <w:bCs/>
          <w:sz w:val="22"/>
          <w:szCs w:val="22"/>
          <w:lang w:eastAsia="en-US"/>
        </w:rPr>
      </w:pPr>
      <w:r w:rsidRPr="00683848">
        <w:rPr>
          <w:rFonts w:ascii="Calibri" w:hAnsi="Calibri" w:cs="Calibri"/>
          <w:b/>
          <w:bCs/>
          <w:sz w:val="22"/>
          <w:szCs w:val="22"/>
          <w:lang w:eastAsia="en-US"/>
        </w:rPr>
        <w:t>Knowledge Skills and Experience</w:t>
      </w:r>
    </w:p>
    <w:p w14:paraId="25592440" w14:textId="77777777" w:rsidR="00A27E96" w:rsidRPr="00683848" w:rsidRDefault="00A27E96" w:rsidP="00C30341">
      <w:pPr>
        <w:jc w:val="both"/>
        <w:rPr>
          <w:rFonts w:ascii="Calibri" w:hAnsi="Calibri" w:cs="Calibri"/>
          <w:b/>
          <w:bCs/>
          <w:sz w:val="22"/>
          <w:szCs w:val="22"/>
          <w:lang w:eastAsia="en-US"/>
        </w:rPr>
      </w:pPr>
    </w:p>
    <w:p w14:paraId="67D07A26" w14:textId="77777777" w:rsidR="00A27E96" w:rsidRPr="00683848" w:rsidRDefault="00A27E96" w:rsidP="00C30341">
      <w:pPr>
        <w:ind w:left="567" w:hanging="567"/>
        <w:jc w:val="both"/>
        <w:rPr>
          <w:rFonts w:ascii="Calibri" w:hAnsi="Calibri" w:cs="Calibri"/>
          <w:b/>
          <w:bCs/>
          <w:sz w:val="22"/>
          <w:szCs w:val="22"/>
        </w:rPr>
      </w:pPr>
      <w:r w:rsidRPr="00683848">
        <w:rPr>
          <w:rFonts w:ascii="Calibri" w:hAnsi="Calibri" w:cs="Calibri"/>
          <w:b/>
          <w:bCs/>
          <w:sz w:val="22"/>
          <w:szCs w:val="22"/>
        </w:rPr>
        <w:t>Essential:</w:t>
      </w:r>
    </w:p>
    <w:p w14:paraId="43EAE7E9" w14:textId="77777777" w:rsidR="00A27E96" w:rsidRPr="00683848" w:rsidRDefault="00A27E96" w:rsidP="00C30341">
      <w:pPr>
        <w:ind w:left="567" w:hanging="567"/>
        <w:jc w:val="both"/>
        <w:rPr>
          <w:rFonts w:ascii="Calibri" w:hAnsi="Calibri" w:cs="Calibri"/>
          <w:sz w:val="22"/>
          <w:szCs w:val="22"/>
        </w:rPr>
      </w:pPr>
    </w:p>
    <w:p w14:paraId="481BC7F1" w14:textId="44C86483" w:rsidR="00DF1B40" w:rsidRPr="00DF1B40" w:rsidRDefault="00DF1B40" w:rsidP="00DF1B40">
      <w:pPr>
        <w:numPr>
          <w:ilvl w:val="0"/>
          <w:numId w:val="11"/>
        </w:numPr>
        <w:rPr>
          <w:rFonts w:ascii="Calibri" w:hAnsi="Calibri" w:cs="Calibri"/>
          <w:sz w:val="22"/>
          <w:szCs w:val="22"/>
        </w:rPr>
      </w:pPr>
      <w:r w:rsidRPr="00DF1B40">
        <w:rPr>
          <w:rFonts w:ascii="Calibri" w:hAnsi="Calibri" w:cs="Calibri"/>
          <w:sz w:val="22"/>
          <w:szCs w:val="22"/>
        </w:rPr>
        <w:t>1-2 years’ exper</w:t>
      </w:r>
      <w:r w:rsidR="00F538F8">
        <w:rPr>
          <w:rFonts w:ascii="Calibri" w:hAnsi="Calibri" w:cs="Calibri"/>
          <w:sz w:val="22"/>
          <w:szCs w:val="22"/>
        </w:rPr>
        <w:t xml:space="preserve">ience working </w:t>
      </w:r>
      <w:r w:rsidR="00555682">
        <w:rPr>
          <w:rFonts w:ascii="Calibri" w:hAnsi="Calibri" w:cs="Calibri"/>
          <w:sz w:val="22"/>
          <w:szCs w:val="22"/>
        </w:rPr>
        <w:t>in a related field</w:t>
      </w:r>
      <w:r>
        <w:rPr>
          <w:rFonts w:ascii="Calibri" w:hAnsi="Calibri" w:cs="Calibri"/>
          <w:sz w:val="22"/>
          <w:szCs w:val="22"/>
        </w:rPr>
        <w:t>.</w:t>
      </w:r>
    </w:p>
    <w:p w14:paraId="6CD24F6D" w14:textId="40EAACF7" w:rsidR="00DF1B40" w:rsidRDefault="00DF1B40" w:rsidP="00DF1B40">
      <w:pPr>
        <w:numPr>
          <w:ilvl w:val="0"/>
          <w:numId w:val="11"/>
        </w:numPr>
        <w:rPr>
          <w:rFonts w:ascii="Calibri" w:hAnsi="Calibri" w:cs="Calibri"/>
          <w:sz w:val="22"/>
          <w:szCs w:val="22"/>
        </w:rPr>
      </w:pPr>
      <w:r w:rsidRPr="00DF1B40">
        <w:rPr>
          <w:rFonts w:ascii="Calibri" w:hAnsi="Calibri" w:cs="Calibri"/>
          <w:sz w:val="22"/>
          <w:szCs w:val="22"/>
        </w:rPr>
        <w:t xml:space="preserve">Demonstrated experience </w:t>
      </w:r>
      <w:r w:rsidR="00555682">
        <w:rPr>
          <w:rFonts w:ascii="Calibri" w:hAnsi="Calibri" w:cs="Calibri"/>
          <w:sz w:val="22"/>
          <w:szCs w:val="22"/>
        </w:rPr>
        <w:t xml:space="preserve">of </w:t>
      </w:r>
      <w:r w:rsidRPr="00DF1B40">
        <w:rPr>
          <w:rFonts w:ascii="Calibri" w:hAnsi="Calibri" w:cs="Calibri"/>
          <w:sz w:val="22"/>
          <w:szCs w:val="22"/>
        </w:rPr>
        <w:t>guiding and supporting people through various transitions, educational and vocational pathways.</w:t>
      </w:r>
    </w:p>
    <w:p w14:paraId="541DB22A" w14:textId="5C455507" w:rsidR="00F538F8" w:rsidRDefault="00F538F8" w:rsidP="00F538F8">
      <w:pPr>
        <w:pStyle w:val="ListParagraph"/>
        <w:numPr>
          <w:ilvl w:val="0"/>
          <w:numId w:val="11"/>
        </w:numPr>
        <w:rPr>
          <w:rFonts w:ascii="Calibri" w:hAnsi="Calibri" w:cs="Calibri"/>
          <w:sz w:val="22"/>
          <w:szCs w:val="22"/>
        </w:rPr>
      </w:pPr>
      <w:r w:rsidRPr="00F538F8">
        <w:rPr>
          <w:rFonts w:ascii="Calibri" w:hAnsi="Calibri" w:cs="Calibri"/>
          <w:sz w:val="22"/>
          <w:szCs w:val="22"/>
        </w:rPr>
        <w:t>An in-depth understanding of the issues facing hi</w:t>
      </w:r>
      <w:r w:rsidR="00B91BFA">
        <w:rPr>
          <w:rFonts w:ascii="Calibri" w:hAnsi="Calibri" w:cs="Calibri"/>
          <w:sz w:val="22"/>
          <w:szCs w:val="22"/>
        </w:rPr>
        <w:t>gh performers</w:t>
      </w:r>
      <w:r>
        <w:rPr>
          <w:rFonts w:ascii="Calibri" w:hAnsi="Calibri" w:cs="Calibri"/>
          <w:sz w:val="22"/>
          <w:szCs w:val="22"/>
        </w:rPr>
        <w:t xml:space="preserve">, the impact on their welfare and wellbeing and </w:t>
      </w:r>
      <w:r w:rsidRPr="00F538F8">
        <w:rPr>
          <w:rFonts w:ascii="Calibri" w:hAnsi="Calibri" w:cs="Calibri"/>
          <w:sz w:val="22"/>
          <w:szCs w:val="22"/>
        </w:rPr>
        <w:t>the challenges of career change.</w:t>
      </w:r>
    </w:p>
    <w:p w14:paraId="50B7E998" w14:textId="5F5AF541" w:rsidR="00EF69DA" w:rsidRPr="00EF69DA" w:rsidRDefault="00EF69DA" w:rsidP="00EF69DA">
      <w:pPr>
        <w:pStyle w:val="ListParagraph"/>
        <w:numPr>
          <w:ilvl w:val="0"/>
          <w:numId w:val="11"/>
        </w:numPr>
        <w:rPr>
          <w:rFonts w:ascii="Calibri" w:hAnsi="Calibri" w:cs="Calibri"/>
          <w:sz w:val="22"/>
          <w:szCs w:val="22"/>
        </w:rPr>
      </w:pPr>
      <w:r w:rsidRPr="00EF69DA">
        <w:rPr>
          <w:rFonts w:ascii="Calibri" w:hAnsi="Calibri" w:cs="Calibri"/>
          <w:sz w:val="22"/>
          <w:szCs w:val="22"/>
        </w:rPr>
        <w:t>Working with people, ability to relate well to people at all levels; manage conflict effectively; listen, consult with others and communicate proactively; support and care for others; possessing high levels of self-awareness.</w:t>
      </w:r>
    </w:p>
    <w:p w14:paraId="3B956656" w14:textId="1CEEC15D" w:rsidR="00555682" w:rsidRPr="00555682" w:rsidRDefault="00555682" w:rsidP="00555682">
      <w:pPr>
        <w:numPr>
          <w:ilvl w:val="0"/>
          <w:numId w:val="11"/>
        </w:numPr>
        <w:rPr>
          <w:rFonts w:ascii="Calibri" w:hAnsi="Calibri" w:cs="Calibri"/>
          <w:sz w:val="22"/>
          <w:szCs w:val="22"/>
        </w:rPr>
      </w:pPr>
      <w:r w:rsidRPr="00555682">
        <w:rPr>
          <w:rFonts w:ascii="Calibri" w:hAnsi="Calibri" w:cs="Calibri"/>
          <w:sz w:val="22"/>
          <w:szCs w:val="22"/>
        </w:rPr>
        <w:t xml:space="preserve">Demonstrated experience of developing, planning and </w:t>
      </w:r>
      <w:r w:rsidR="00070E4E">
        <w:rPr>
          <w:rFonts w:ascii="Calibri" w:hAnsi="Calibri" w:cs="Calibri"/>
          <w:sz w:val="22"/>
          <w:szCs w:val="22"/>
        </w:rPr>
        <w:t xml:space="preserve">delivering individual or group </w:t>
      </w:r>
      <w:r w:rsidRPr="00555682">
        <w:rPr>
          <w:rFonts w:ascii="Calibri" w:hAnsi="Calibri" w:cs="Calibri"/>
          <w:sz w:val="22"/>
          <w:szCs w:val="22"/>
        </w:rPr>
        <w:t xml:space="preserve">support programmes to address </w:t>
      </w:r>
      <w:r w:rsidR="00070E4E">
        <w:rPr>
          <w:rFonts w:ascii="Calibri" w:hAnsi="Calibri" w:cs="Calibri"/>
          <w:sz w:val="22"/>
          <w:szCs w:val="22"/>
        </w:rPr>
        <w:t xml:space="preserve">either </w:t>
      </w:r>
      <w:r w:rsidRPr="00555682">
        <w:rPr>
          <w:rFonts w:ascii="Calibri" w:hAnsi="Calibri" w:cs="Calibri"/>
          <w:sz w:val="22"/>
          <w:szCs w:val="22"/>
        </w:rPr>
        <w:t>the caree</w:t>
      </w:r>
      <w:r w:rsidR="00070E4E">
        <w:rPr>
          <w:rFonts w:ascii="Calibri" w:hAnsi="Calibri" w:cs="Calibri"/>
          <w:sz w:val="22"/>
          <w:szCs w:val="22"/>
        </w:rPr>
        <w:t xml:space="preserve">r, professional development or </w:t>
      </w:r>
      <w:r w:rsidRPr="00555682">
        <w:rPr>
          <w:rFonts w:ascii="Calibri" w:hAnsi="Calibri" w:cs="Calibri"/>
          <w:sz w:val="22"/>
          <w:szCs w:val="22"/>
        </w:rPr>
        <w:t>wellbeing needs of athletes or high performers.</w:t>
      </w:r>
    </w:p>
    <w:p w14:paraId="6D83C815" w14:textId="77777777" w:rsidR="00555682" w:rsidRPr="00555682" w:rsidRDefault="00555682" w:rsidP="00555682">
      <w:pPr>
        <w:numPr>
          <w:ilvl w:val="0"/>
          <w:numId w:val="11"/>
        </w:numPr>
        <w:rPr>
          <w:rFonts w:ascii="Calibri" w:hAnsi="Calibri" w:cs="Calibri"/>
          <w:sz w:val="22"/>
          <w:szCs w:val="22"/>
        </w:rPr>
      </w:pPr>
      <w:r w:rsidRPr="00555682">
        <w:rPr>
          <w:rFonts w:ascii="Calibri" w:hAnsi="Calibri" w:cs="Calibri"/>
          <w:sz w:val="22"/>
          <w:szCs w:val="22"/>
        </w:rPr>
        <w:t>Proven experience of building and leveraging relationships to influence, challenge and work effectively with a wide range of stakeholders.</w:t>
      </w:r>
    </w:p>
    <w:p w14:paraId="21C5284E" w14:textId="73517D57" w:rsidR="00555682" w:rsidRPr="00555682" w:rsidRDefault="00291DFD" w:rsidP="00555682">
      <w:pPr>
        <w:numPr>
          <w:ilvl w:val="0"/>
          <w:numId w:val="11"/>
        </w:numPr>
        <w:rPr>
          <w:rFonts w:ascii="Calibri" w:hAnsi="Calibri" w:cs="Calibri"/>
          <w:sz w:val="22"/>
          <w:szCs w:val="22"/>
        </w:rPr>
      </w:pPr>
      <w:r>
        <w:rPr>
          <w:rFonts w:ascii="Calibri" w:hAnsi="Calibri" w:cs="Calibri"/>
          <w:sz w:val="22"/>
          <w:szCs w:val="22"/>
        </w:rPr>
        <w:t xml:space="preserve">Demonstrated high levels of experience in </w:t>
      </w:r>
      <w:r w:rsidR="00555682" w:rsidRPr="00555682">
        <w:rPr>
          <w:rFonts w:ascii="Calibri" w:hAnsi="Calibri" w:cs="Calibri"/>
          <w:sz w:val="22"/>
          <w:szCs w:val="22"/>
        </w:rPr>
        <w:t xml:space="preserve">planning and facilitating workshops across a broad </w:t>
      </w:r>
      <w:r w:rsidR="00555682">
        <w:rPr>
          <w:rFonts w:ascii="Calibri" w:hAnsi="Calibri" w:cs="Calibri"/>
          <w:sz w:val="22"/>
          <w:szCs w:val="22"/>
        </w:rPr>
        <w:t>range of topics and age groups.</w:t>
      </w:r>
    </w:p>
    <w:p w14:paraId="081903C9" w14:textId="63ACE790" w:rsidR="00F538F8" w:rsidRPr="00F538F8" w:rsidRDefault="00F538F8" w:rsidP="00F538F8">
      <w:pPr>
        <w:numPr>
          <w:ilvl w:val="0"/>
          <w:numId w:val="11"/>
        </w:numPr>
        <w:rPr>
          <w:rFonts w:ascii="Calibri" w:hAnsi="Calibri" w:cs="Calibri"/>
          <w:sz w:val="22"/>
          <w:szCs w:val="22"/>
        </w:rPr>
      </w:pPr>
      <w:r w:rsidRPr="00F538F8">
        <w:rPr>
          <w:rFonts w:ascii="Calibri" w:hAnsi="Calibri" w:cs="Calibri"/>
          <w:sz w:val="22"/>
          <w:szCs w:val="22"/>
        </w:rPr>
        <w:t>Strong desi</w:t>
      </w:r>
      <w:r w:rsidR="00291DFD">
        <w:rPr>
          <w:rFonts w:ascii="Calibri" w:hAnsi="Calibri" w:cs="Calibri"/>
          <w:sz w:val="22"/>
          <w:szCs w:val="22"/>
        </w:rPr>
        <w:t>re to excel at whatever tasks are</w:t>
      </w:r>
      <w:r w:rsidRPr="00F538F8">
        <w:rPr>
          <w:rFonts w:ascii="Calibri" w:hAnsi="Calibri" w:cs="Calibri"/>
          <w:sz w:val="22"/>
          <w:szCs w:val="22"/>
        </w:rPr>
        <w:t xml:space="preserve"> at hand, seeking to achieve </w:t>
      </w:r>
      <w:r w:rsidR="00291DFD">
        <w:rPr>
          <w:rFonts w:ascii="Calibri" w:hAnsi="Calibri" w:cs="Calibri"/>
          <w:sz w:val="22"/>
          <w:szCs w:val="22"/>
        </w:rPr>
        <w:t>high levels of professionalism.</w:t>
      </w:r>
    </w:p>
    <w:p w14:paraId="42B2DC4F" w14:textId="1E19FD95" w:rsidR="00F538F8" w:rsidRPr="00F538F8" w:rsidRDefault="00F538F8" w:rsidP="00F538F8">
      <w:pPr>
        <w:numPr>
          <w:ilvl w:val="0"/>
          <w:numId w:val="11"/>
        </w:numPr>
        <w:rPr>
          <w:rFonts w:ascii="Calibri" w:hAnsi="Calibri" w:cs="Calibri"/>
          <w:sz w:val="22"/>
          <w:szCs w:val="22"/>
        </w:rPr>
      </w:pPr>
      <w:r w:rsidRPr="00F538F8">
        <w:rPr>
          <w:rFonts w:ascii="Calibri" w:hAnsi="Calibri" w:cs="Calibri"/>
          <w:sz w:val="22"/>
          <w:szCs w:val="22"/>
        </w:rPr>
        <w:t>Quick to respond to problems and devise solutions which achieve objectives, making timely decisions and guiding actions in the context of the bigger picture</w:t>
      </w:r>
      <w:r w:rsidR="00291DFD">
        <w:rPr>
          <w:rFonts w:ascii="Calibri" w:hAnsi="Calibri" w:cs="Calibri"/>
          <w:sz w:val="22"/>
          <w:szCs w:val="22"/>
        </w:rPr>
        <w:t>.</w:t>
      </w:r>
    </w:p>
    <w:p w14:paraId="3636D0D6" w14:textId="6BD92754" w:rsidR="00F538F8" w:rsidRPr="00F538F8" w:rsidRDefault="00F538F8" w:rsidP="00F538F8">
      <w:pPr>
        <w:pStyle w:val="ListParagraph"/>
        <w:numPr>
          <w:ilvl w:val="0"/>
          <w:numId w:val="11"/>
        </w:numPr>
        <w:rPr>
          <w:rFonts w:ascii="Calibri" w:hAnsi="Calibri" w:cs="Calibri"/>
          <w:sz w:val="22"/>
          <w:szCs w:val="22"/>
        </w:rPr>
      </w:pPr>
      <w:r w:rsidRPr="00F538F8">
        <w:rPr>
          <w:rFonts w:ascii="Calibri" w:hAnsi="Calibri" w:cs="Calibri"/>
          <w:sz w:val="22"/>
          <w:szCs w:val="22"/>
        </w:rPr>
        <w:t>Passionate about maintaining and bettering standards of service for cricketers</w:t>
      </w:r>
      <w:r>
        <w:rPr>
          <w:rFonts w:ascii="Calibri" w:hAnsi="Calibri" w:cs="Calibri"/>
          <w:sz w:val="22"/>
          <w:szCs w:val="22"/>
        </w:rPr>
        <w:t>.</w:t>
      </w:r>
    </w:p>
    <w:p w14:paraId="23161E0C" w14:textId="5E3F42DB" w:rsidR="00DF1B40" w:rsidRDefault="00DF1B40" w:rsidP="00DF1B40">
      <w:pPr>
        <w:pStyle w:val="ListParagraph"/>
        <w:numPr>
          <w:ilvl w:val="0"/>
          <w:numId w:val="11"/>
        </w:numPr>
        <w:rPr>
          <w:rFonts w:ascii="Calibri" w:hAnsi="Calibri" w:cs="Calibri"/>
          <w:sz w:val="22"/>
          <w:szCs w:val="22"/>
        </w:rPr>
      </w:pPr>
      <w:r w:rsidRPr="00DF1B40">
        <w:rPr>
          <w:rFonts w:ascii="Calibri" w:hAnsi="Calibri" w:cs="Calibri"/>
          <w:sz w:val="22"/>
          <w:szCs w:val="22"/>
        </w:rPr>
        <w:t>Experience of working with young &amp; adult performers.</w:t>
      </w:r>
    </w:p>
    <w:p w14:paraId="3BF4A540" w14:textId="14E7AA9C" w:rsidR="00F538F8" w:rsidRPr="00F538F8" w:rsidRDefault="00F538F8" w:rsidP="00F538F8">
      <w:pPr>
        <w:pStyle w:val="ListParagraph"/>
        <w:numPr>
          <w:ilvl w:val="0"/>
          <w:numId w:val="11"/>
        </w:numPr>
        <w:rPr>
          <w:rFonts w:ascii="Calibri" w:hAnsi="Calibri" w:cs="Calibri"/>
          <w:sz w:val="22"/>
          <w:szCs w:val="22"/>
        </w:rPr>
      </w:pPr>
      <w:r w:rsidRPr="00F538F8">
        <w:rPr>
          <w:rFonts w:ascii="Calibri" w:hAnsi="Calibri" w:cs="Calibri"/>
          <w:sz w:val="22"/>
          <w:szCs w:val="22"/>
        </w:rPr>
        <w:t>Prepared to work flexible hours and travel throughout a designated region.</w:t>
      </w:r>
    </w:p>
    <w:p w14:paraId="1BD9D017" w14:textId="18AA1474" w:rsidR="00F538F8" w:rsidRPr="00F538F8" w:rsidRDefault="00F538F8" w:rsidP="00F538F8">
      <w:pPr>
        <w:pStyle w:val="ListParagraph"/>
        <w:numPr>
          <w:ilvl w:val="0"/>
          <w:numId w:val="11"/>
        </w:numPr>
        <w:rPr>
          <w:rFonts w:ascii="Calibri" w:hAnsi="Calibri" w:cs="Calibri"/>
          <w:sz w:val="22"/>
          <w:szCs w:val="22"/>
        </w:rPr>
      </w:pPr>
      <w:r w:rsidRPr="00F538F8">
        <w:rPr>
          <w:rFonts w:ascii="Calibri" w:hAnsi="Calibri" w:cs="Calibri"/>
          <w:sz w:val="22"/>
          <w:szCs w:val="22"/>
        </w:rPr>
        <w:t xml:space="preserve">Computer literacy, including MS office. </w:t>
      </w:r>
    </w:p>
    <w:p w14:paraId="6E84B790" w14:textId="0DC723EA" w:rsidR="00F538F8" w:rsidRPr="00F538F8" w:rsidRDefault="00F538F8" w:rsidP="00F538F8">
      <w:pPr>
        <w:pStyle w:val="ListParagraph"/>
        <w:numPr>
          <w:ilvl w:val="0"/>
          <w:numId w:val="11"/>
        </w:numPr>
        <w:rPr>
          <w:rFonts w:ascii="Calibri" w:hAnsi="Calibri" w:cs="Calibri"/>
          <w:sz w:val="22"/>
          <w:szCs w:val="22"/>
        </w:rPr>
      </w:pPr>
      <w:r w:rsidRPr="00F538F8">
        <w:rPr>
          <w:rFonts w:ascii="Calibri" w:hAnsi="Calibri" w:cs="Calibri"/>
          <w:sz w:val="22"/>
          <w:szCs w:val="22"/>
        </w:rPr>
        <w:t>Full</w:t>
      </w:r>
      <w:r w:rsidR="0054263D">
        <w:rPr>
          <w:rFonts w:ascii="Calibri" w:hAnsi="Calibri" w:cs="Calibri"/>
          <w:sz w:val="22"/>
          <w:szCs w:val="22"/>
        </w:rPr>
        <w:t xml:space="preserve"> and c</w:t>
      </w:r>
      <w:r w:rsidR="00F56E78">
        <w:rPr>
          <w:rFonts w:ascii="Calibri" w:hAnsi="Calibri" w:cs="Calibri"/>
          <w:sz w:val="22"/>
          <w:szCs w:val="22"/>
        </w:rPr>
        <w:t xml:space="preserve">lean </w:t>
      </w:r>
      <w:r w:rsidR="0054263D">
        <w:rPr>
          <w:rFonts w:ascii="Calibri" w:hAnsi="Calibri" w:cs="Calibri"/>
          <w:sz w:val="22"/>
          <w:szCs w:val="22"/>
        </w:rPr>
        <w:t>driving l</w:t>
      </w:r>
      <w:r w:rsidRPr="00F538F8">
        <w:rPr>
          <w:rFonts w:ascii="Calibri" w:hAnsi="Calibri" w:cs="Calibri"/>
          <w:sz w:val="22"/>
          <w:szCs w:val="22"/>
        </w:rPr>
        <w:t>icence.</w:t>
      </w:r>
    </w:p>
    <w:p w14:paraId="53436D33" w14:textId="22E9ABD1" w:rsidR="00A27E96" w:rsidRPr="00F538F8" w:rsidRDefault="00A27E96" w:rsidP="00F538F8">
      <w:pPr>
        <w:ind w:left="360"/>
        <w:rPr>
          <w:rFonts w:ascii="Calibri" w:hAnsi="Calibri" w:cs="Calibri"/>
          <w:sz w:val="22"/>
          <w:szCs w:val="22"/>
        </w:rPr>
      </w:pPr>
    </w:p>
    <w:p w14:paraId="5CC112A5" w14:textId="77777777" w:rsidR="00A27E96" w:rsidRPr="00683848" w:rsidRDefault="00A27E96" w:rsidP="00C30341">
      <w:pPr>
        <w:jc w:val="both"/>
        <w:rPr>
          <w:rFonts w:ascii="Calibri" w:hAnsi="Calibri" w:cs="Calibri"/>
          <w:b/>
          <w:bCs/>
          <w:sz w:val="22"/>
          <w:szCs w:val="22"/>
        </w:rPr>
      </w:pPr>
      <w:r w:rsidRPr="00683848">
        <w:rPr>
          <w:rFonts w:ascii="Calibri" w:hAnsi="Calibri" w:cs="Calibri"/>
          <w:b/>
          <w:bCs/>
          <w:sz w:val="22"/>
          <w:szCs w:val="22"/>
        </w:rPr>
        <w:t xml:space="preserve">Desirable: </w:t>
      </w:r>
    </w:p>
    <w:p w14:paraId="75F52AF7" w14:textId="77777777" w:rsidR="00A27E96" w:rsidRPr="00683848" w:rsidRDefault="00A27E96" w:rsidP="00C30341">
      <w:pPr>
        <w:jc w:val="both"/>
        <w:rPr>
          <w:rFonts w:ascii="Calibri" w:hAnsi="Calibri" w:cs="Calibri"/>
          <w:sz w:val="22"/>
          <w:szCs w:val="22"/>
        </w:rPr>
      </w:pPr>
    </w:p>
    <w:p w14:paraId="597E3C91" w14:textId="77777777" w:rsidR="00A27E96" w:rsidRDefault="00A27E96" w:rsidP="00683848">
      <w:pPr>
        <w:numPr>
          <w:ilvl w:val="0"/>
          <w:numId w:val="3"/>
        </w:numPr>
        <w:ind w:left="360"/>
        <w:rPr>
          <w:rFonts w:ascii="Calibri" w:hAnsi="Calibri" w:cs="Calibri"/>
          <w:sz w:val="22"/>
          <w:szCs w:val="22"/>
        </w:rPr>
      </w:pPr>
      <w:r w:rsidRPr="00683848">
        <w:rPr>
          <w:rFonts w:ascii="Calibri" w:hAnsi="Calibri" w:cs="Calibri"/>
          <w:sz w:val="22"/>
          <w:szCs w:val="22"/>
        </w:rPr>
        <w:t>Knowledge of essential operations of the PCA</w:t>
      </w:r>
      <w:r w:rsidR="00404455">
        <w:rPr>
          <w:rFonts w:ascii="Calibri" w:hAnsi="Calibri" w:cs="Calibri"/>
          <w:sz w:val="22"/>
          <w:szCs w:val="22"/>
        </w:rPr>
        <w:t xml:space="preserve"> and its departments</w:t>
      </w:r>
      <w:r w:rsidRPr="00683848">
        <w:rPr>
          <w:rFonts w:ascii="Calibri" w:hAnsi="Calibri" w:cs="Calibri"/>
          <w:sz w:val="22"/>
          <w:szCs w:val="22"/>
        </w:rPr>
        <w:t>.</w:t>
      </w:r>
    </w:p>
    <w:p w14:paraId="5AE663CF" w14:textId="1081792C" w:rsidR="00A27E96" w:rsidRPr="00683848" w:rsidRDefault="00A27E96" w:rsidP="00683848">
      <w:pPr>
        <w:numPr>
          <w:ilvl w:val="0"/>
          <w:numId w:val="3"/>
        </w:numPr>
        <w:ind w:left="360"/>
        <w:rPr>
          <w:rFonts w:ascii="Calibri" w:hAnsi="Calibri" w:cs="Calibri"/>
          <w:sz w:val="22"/>
          <w:szCs w:val="22"/>
        </w:rPr>
      </w:pPr>
      <w:r w:rsidRPr="00683848">
        <w:rPr>
          <w:rFonts w:ascii="Calibri" w:hAnsi="Calibri" w:cs="Calibri"/>
          <w:sz w:val="22"/>
          <w:szCs w:val="22"/>
        </w:rPr>
        <w:t xml:space="preserve">Good undergraduate honours degree in </w:t>
      </w:r>
      <w:r w:rsidR="00194847">
        <w:rPr>
          <w:rFonts w:ascii="Calibri" w:hAnsi="Calibri" w:cs="Calibri"/>
          <w:sz w:val="22"/>
          <w:szCs w:val="22"/>
        </w:rPr>
        <w:t xml:space="preserve">a </w:t>
      </w:r>
      <w:r w:rsidRPr="00683848">
        <w:rPr>
          <w:rFonts w:ascii="Calibri" w:hAnsi="Calibri" w:cs="Calibri"/>
          <w:sz w:val="22"/>
          <w:szCs w:val="22"/>
        </w:rPr>
        <w:t>related</w:t>
      </w:r>
      <w:r>
        <w:rPr>
          <w:rFonts w:ascii="Calibri" w:hAnsi="Calibri" w:cs="Calibri"/>
          <w:sz w:val="22"/>
          <w:szCs w:val="22"/>
        </w:rPr>
        <w:t xml:space="preserve"> field</w:t>
      </w:r>
      <w:r w:rsidR="00194847">
        <w:rPr>
          <w:rFonts w:ascii="Calibri" w:hAnsi="Calibri" w:cs="Calibri"/>
          <w:sz w:val="22"/>
          <w:szCs w:val="22"/>
        </w:rPr>
        <w:t>.</w:t>
      </w:r>
    </w:p>
    <w:p w14:paraId="538FF3EF" w14:textId="45B5BE98" w:rsidR="00A27E96" w:rsidRPr="00683848" w:rsidRDefault="00194847" w:rsidP="00683848">
      <w:pPr>
        <w:numPr>
          <w:ilvl w:val="0"/>
          <w:numId w:val="3"/>
        </w:numPr>
        <w:ind w:left="360"/>
        <w:rPr>
          <w:rFonts w:ascii="Calibri" w:hAnsi="Calibri" w:cs="Calibri"/>
          <w:sz w:val="22"/>
          <w:szCs w:val="22"/>
        </w:rPr>
      </w:pPr>
      <w:r>
        <w:rPr>
          <w:rFonts w:ascii="Calibri" w:hAnsi="Calibri" w:cs="Calibri"/>
          <w:sz w:val="22"/>
          <w:szCs w:val="22"/>
        </w:rPr>
        <w:t xml:space="preserve">Knowledge of the </w:t>
      </w:r>
      <w:r w:rsidR="00A27E96" w:rsidRPr="00683848">
        <w:rPr>
          <w:rFonts w:ascii="Calibri" w:hAnsi="Calibri" w:cs="Calibri"/>
          <w:sz w:val="22"/>
          <w:szCs w:val="22"/>
        </w:rPr>
        <w:t>s</w:t>
      </w:r>
      <w:r>
        <w:rPr>
          <w:rFonts w:ascii="Calibri" w:hAnsi="Calibri" w:cs="Calibri"/>
          <w:sz w:val="22"/>
          <w:szCs w:val="22"/>
        </w:rPr>
        <w:t>tructure of the ECB and the broader cricket landscape</w:t>
      </w:r>
      <w:r w:rsidR="00A27E96" w:rsidRPr="00683848">
        <w:rPr>
          <w:rFonts w:ascii="Calibri" w:hAnsi="Calibri" w:cs="Calibri"/>
          <w:sz w:val="22"/>
          <w:szCs w:val="22"/>
        </w:rPr>
        <w:t>.</w:t>
      </w:r>
    </w:p>
    <w:p w14:paraId="548DFBB4" w14:textId="26C6BB2B" w:rsidR="00A27E96" w:rsidRPr="00683848" w:rsidRDefault="00A27E96" w:rsidP="00683848">
      <w:pPr>
        <w:numPr>
          <w:ilvl w:val="0"/>
          <w:numId w:val="3"/>
        </w:numPr>
        <w:ind w:left="360"/>
        <w:rPr>
          <w:rFonts w:ascii="Calibri" w:hAnsi="Calibri" w:cs="Calibri"/>
          <w:sz w:val="22"/>
          <w:szCs w:val="22"/>
        </w:rPr>
      </w:pPr>
      <w:r w:rsidRPr="00683848">
        <w:rPr>
          <w:rFonts w:ascii="Calibri" w:hAnsi="Calibri" w:cs="Calibri"/>
          <w:sz w:val="22"/>
          <w:szCs w:val="22"/>
        </w:rPr>
        <w:t xml:space="preserve">Experience of </w:t>
      </w:r>
      <w:r w:rsidR="00CD4677">
        <w:rPr>
          <w:rFonts w:ascii="Calibri" w:hAnsi="Calibri" w:cs="Calibri"/>
          <w:sz w:val="22"/>
          <w:szCs w:val="22"/>
        </w:rPr>
        <w:t xml:space="preserve">playing sport </w:t>
      </w:r>
      <w:r w:rsidRPr="00683848">
        <w:rPr>
          <w:rFonts w:ascii="Calibri" w:hAnsi="Calibri" w:cs="Calibri"/>
          <w:sz w:val="22"/>
          <w:szCs w:val="22"/>
        </w:rPr>
        <w:t>at an elite level</w:t>
      </w:r>
      <w:r>
        <w:rPr>
          <w:rFonts w:ascii="Calibri" w:hAnsi="Calibri" w:cs="Calibri"/>
          <w:sz w:val="22"/>
          <w:szCs w:val="22"/>
        </w:rPr>
        <w:t>.</w:t>
      </w:r>
    </w:p>
    <w:p w14:paraId="65FE0719" w14:textId="50B1636D" w:rsidR="00A27E96" w:rsidRDefault="00A27E96" w:rsidP="00683848">
      <w:pPr>
        <w:numPr>
          <w:ilvl w:val="0"/>
          <w:numId w:val="3"/>
        </w:numPr>
        <w:ind w:left="360"/>
        <w:rPr>
          <w:rFonts w:ascii="Calibri" w:hAnsi="Calibri" w:cs="Calibri"/>
          <w:sz w:val="22"/>
          <w:szCs w:val="22"/>
        </w:rPr>
      </w:pPr>
      <w:r w:rsidRPr="00683848">
        <w:rPr>
          <w:rFonts w:ascii="Calibri" w:hAnsi="Calibri" w:cs="Calibri"/>
          <w:sz w:val="22"/>
          <w:szCs w:val="22"/>
        </w:rPr>
        <w:t xml:space="preserve">Postgraduate Qualifications in </w:t>
      </w:r>
      <w:r w:rsidR="00194847">
        <w:rPr>
          <w:rFonts w:ascii="Calibri" w:hAnsi="Calibri" w:cs="Calibri"/>
          <w:sz w:val="22"/>
          <w:szCs w:val="22"/>
        </w:rPr>
        <w:t>a related field.</w:t>
      </w:r>
    </w:p>
    <w:p w14:paraId="25AE71E8" w14:textId="123F027C" w:rsidR="00C3049B" w:rsidRDefault="00C3049B" w:rsidP="00683848">
      <w:pPr>
        <w:numPr>
          <w:ilvl w:val="0"/>
          <w:numId w:val="3"/>
        </w:numPr>
        <w:ind w:left="360"/>
        <w:rPr>
          <w:rFonts w:ascii="Calibri" w:hAnsi="Calibri" w:cs="Calibri"/>
          <w:sz w:val="22"/>
          <w:szCs w:val="22"/>
        </w:rPr>
      </w:pPr>
      <w:r>
        <w:rPr>
          <w:rFonts w:ascii="Calibri" w:hAnsi="Calibri" w:cs="Calibri"/>
          <w:sz w:val="22"/>
          <w:szCs w:val="22"/>
        </w:rPr>
        <w:t>Knowledge of the UK education system.</w:t>
      </w:r>
    </w:p>
    <w:p w14:paraId="187F826C" w14:textId="48025C16" w:rsidR="00C3049B" w:rsidRPr="00C3049B" w:rsidRDefault="00C3049B" w:rsidP="00C3049B">
      <w:pPr>
        <w:pStyle w:val="ListParagraph"/>
        <w:numPr>
          <w:ilvl w:val="0"/>
          <w:numId w:val="3"/>
        </w:numPr>
        <w:ind w:left="360"/>
        <w:rPr>
          <w:rFonts w:ascii="Calibri" w:hAnsi="Calibri" w:cs="Calibri"/>
          <w:sz w:val="22"/>
          <w:szCs w:val="22"/>
        </w:rPr>
      </w:pPr>
      <w:r w:rsidRPr="00C3049B">
        <w:rPr>
          <w:rFonts w:ascii="Calibri" w:hAnsi="Calibri" w:cs="Calibri"/>
          <w:sz w:val="22"/>
          <w:szCs w:val="22"/>
        </w:rPr>
        <w:t>Business acumen and knowledge in the areas of recruitment and employability.</w:t>
      </w:r>
    </w:p>
    <w:p w14:paraId="6E7B4802" w14:textId="2F1B6EBD" w:rsidR="00C3049B" w:rsidRDefault="00C3049B" w:rsidP="00C3049B">
      <w:pPr>
        <w:pStyle w:val="ListParagraph"/>
        <w:numPr>
          <w:ilvl w:val="0"/>
          <w:numId w:val="7"/>
        </w:numPr>
        <w:rPr>
          <w:rFonts w:ascii="Calibri" w:hAnsi="Calibri" w:cs="Calibri"/>
          <w:sz w:val="22"/>
          <w:szCs w:val="22"/>
          <w:lang w:eastAsia="en-US"/>
        </w:rPr>
      </w:pPr>
      <w:r w:rsidRPr="00C3049B">
        <w:rPr>
          <w:rFonts w:ascii="Calibri" w:hAnsi="Calibri" w:cs="Calibri"/>
          <w:sz w:val="22"/>
          <w:szCs w:val="22"/>
          <w:lang w:eastAsia="en-US"/>
        </w:rPr>
        <w:t>Qualifications in career advice or counselling</w:t>
      </w:r>
      <w:r>
        <w:rPr>
          <w:rFonts w:ascii="Calibri" w:hAnsi="Calibri" w:cs="Calibri"/>
          <w:sz w:val="22"/>
          <w:szCs w:val="22"/>
          <w:lang w:eastAsia="en-US"/>
        </w:rPr>
        <w:t>.</w:t>
      </w:r>
    </w:p>
    <w:p w14:paraId="37F1379A" w14:textId="7DDA2FDF" w:rsidR="00F538F8" w:rsidRDefault="00F538F8" w:rsidP="00F538F8">
      <w:pPr>
        <w:pStyle w:val="ListParagraph"/>
        <w:numPr>
          <w:ilvl w:val="0"/>
          <w:numId w:val="7"/>
        </w:numPr>
        <w:rPr>
          <w:rFonts w:ascii="Calibri" w:hAnsi="Calibri" w:cs="Calibri"/>
          <w:sz w:val="22"/>
          <w:szCs w:val="22"/>
          <w:lang w:eastAsia="en-US"/>
        </w:rPr>
      </w:pPr>
      <w:r w:rsidRPr="00F538F8">
        <w:rPr>
          <w:rFonts w:ascii="Calibri" w:hAnsi="Calibri" w:cs="Calibri"/>
          <w:sz w:val="22"/>
          <w:szCs w:val="22"/>
          <w:lang w:eastAsia="en-US"/>
        </w:rPr>
        <w:lastRenderedPageBreak/>
        <w:t xml:space="preserve">Institute of Leadership and Management (ILM) Level 5 </w:t>
      </w:r>
      <w:r>
        <w:rPr>
          <w:rFonts w:ascii="Calibri" w:hAnsi="Calibri" w:cs="Calibri"/>
          <w:sz w:val="22"/>
          <w:szCs w:val="22"/>
          <w:lang w:eastAsia="en-US"/>
        </w:rPr>
        <w:t xml:space="preserve">or above </w:t>
      </w:r>
      <w:r w:rsidRPr="00F538F8">
        <w:rPr>
          <w:rFonts w:ascii="Calibri" w:hAnsi="Calibri" w:cs="Calibri"/>
          <w:sz w:val="22"/>
          <w:szCs w:val="22"/>
          <w:lang w:eastAsia="en-US"/>
        </w:rPr>
        <w:t>in Coaching and Mentoring.</w:t>
      </w:r>
    </w:p>
    <w:p w14:paraId="366B7214" w14:textId="746FCB90" w:rsidR="00C3049B" w:rsidRPr="00C3049B" w:rsidRDefault="00C3049B" w:rsidP="00C3049B">
      <w:pPr>
        <w:pStyle w:val="ListParagraph"/>
        <w:numPr>
          <w:ilvl w:val="0"/>
          <w:numId w:val="7"/>
        </w:numPr>
        <w:rPr>
          <w:rFonts w:ascii="Calibri" w:hAnsi="Calibri" w:cs="Calibri"/>
          <w:sz w:val="22"/>
          <w:szCs w:val="22"/>
          <w:lang w:eastAsia="en-US"/>
        </w:rPr>
      </w:pPr>
      <w:r w:rsidRPr="00C3049B">
        <w:rPr>
          <w:rFonts w:ascii="Calibri" w:hAnsi="Calibri" w:cs="Calibri"/>
          <w:sz w:val="22"/>
          <w:szCs w:val="22"/>
          <w:lang w:eastAsia="en-US"/>
        </w:rPr>
        <w:t>The Level 3 Certificate in Talented Athlete Lifestyle Support (TALS) qualification.</w:t>
      </w:r>
    </w:p>
    <w:p w14:paraId="705CFA0B" w14:textId="7CB7459C" w:rsidR="00404455" w:rsidRDefault="00ED0E8F" w:rsidP="00404455">
      <w:pPr>
        <w:pStyle w:val="BodyText"/>
        <w:numPr>
          <w:ilvl w:val="0"/>
          <w:numId w:val="7"/>
        </w:numPr>
        <w:spacing w:after="0"/>
        <w:rPr>
          <w:rFonts w:ascii="Calibri" w:hAnsi="Calibri" w:cs="Calibri"/>
        </w:rPr>
      </w:pPr>
      <w:r>
        <w:rPr>
          <w:rFonts w:ascii="Calibri" w:hAnsi="Calibri" w:cs="Calibri"/>
        </w:rPr>
        <w:t xml:space="preserve">Accreditation to deliver </w:t>
      </w:r>
      <w:r w:rsidR="0066415B">
        <w:rPr>
          <w:rFonts w:ascii="Calibri" w:hAnsi="Calibri" w:cs="Calibri"/>
        </w:rPr>
        <w:t>Myers</w:t>
      </w:r>
      <w:r w:rsidR="00404455">
        <w:rPr>
          <w:rFonts w:ascii="Calibri" w:hAnsi="Calibri" w:cs="Calibri"/>
        </w:rPr>
        <w:t xml:space="preserve"> Briggs Type </w:t>
      </w:r>
      <w:r>
        <w:rPr>
          <w:rFonts w:ascii="Calibri" w:hAnsi="Calibri" w:cs="Calibri"/>
        </w:rPr>
        <w:t>Indicator (MBTI), Insights, Mindflick, Lumina Spark or other relevant psychometric tools.</w:t>
      </w:r>
      <w:r w:rsidR="00404455">
        <w:rPr>
          <w:rFonts w:ascii="Calibri" w:hAnsi="Calibri" w:cs="Calibri"/>
        </w:rPr>
        <w:t xml:space="preserve"> </w:t>
      </w:r>
    </w:p>
    <w:p w14:paraId="39F17940" w14:textId="5BF4E889" w:rsidR="00A27E96" w:rsidRPr="00404455" w:rsidRDefault="00194847" w:rsidP="00404455">
      <w:pPr>
        <w:pStyle w:val="BodyText"/>
        <w:numPr>
          <w:ilvl w:val="0"/>
          <w:numId w:val="7"/>
        </w:numPr>
        <w:spacing w:after="0"/>
        <w:rPr>
          <w:rFonts w:ascii="Calibri" w:hAnsi="Calibri" w:cs="Calibri"/>
        </w:rPr>
      </w:pPr>
      <w:r>
        <w:rPr>
          <w:rFonts w:ascii="Calibri" w:hAnsi="Calibri" w:cs="Calibri"/>
        </w:rPr>
        <w:t>A commitment to u</w:t>
      </w:r>
      <w:r w:rsidR="00A27E96" w:rsidRPr="00404455">
        <w:rPr>
          <w:rFonts w:ascii="Calibri" w:hAnsi="Calibri" w:cs="Calibri"/>
        </w:rPr>
        <w:t>ndertake continued professional development in order to continually strive for excellence within this field.</w:t>
      </w:r>
    </w:p>
    <w:p w14:paraId="7FC54C76" w14:textId="77777777" w:rsidR="00A27E96" w:rsidRPr="00683848" w:rsidRDefault="00A27E96" w:rsidP="00C30341">
      <w:pPr>
        <w:pStyle w:val="Heading1"/>
        <w:keepNext/>
        <w:spacing w:before="0" w:beforeAutospacing="0" w:after="0" w:afterAutospacing="0"/>
        <w:jc w:val="both"/>
        <w:rPr>
          <w:rFonts w:ascii="Calibri" w:hAnsi="Calibri" w:cs="Calibri"/>
          <w:sz w:val="22"/>
          <w:szCs w:val="22"/>
        </w:rPr>
      </w:pPr>
    </w:p>
    <w:p w14:paraId="4F133E42" w14:textId="77777777" w:rsidR="00A27E96" w:rsidRPr="00683848" w:rsidRDefault="00A27E96" w:rsidP="00C30341">
      <w:pPr>
        <w:pStyle w:val="Heading1"/>
        <w:keepNext/>
        <w:spacing w:before="0" w:beforeAutospacing="0" w:after="0" w:afterAutospacing="0"/>
        <w:jc w:val="both"/>
        <w:rPr>
          <w:rFonts w:ascii="Calibri" w:hAnsi="Calibri" w:cs="Calibri"/>
          <w:sz w:val="22"/>
          <w:szCs w:val="22"/>
        </w:rPr>
      </w:pPr>
      <w:r w:rsidRPr="00683848">
        <w:rPr>
          <w:rFonts w:ascii="Calibri" w:hAnsi="Calibri" w:cs="Calibri"/>
          <w:sz w:val="22"/>
          <w:szCs w:val="22"/>
        </w:rPr>
        <w:t xml:space="preserve">Working Relationships </w:t>
      </w:r>
    </w:p>
    <w:p w14:paraId="30483954" w14:textId="77777777" w:rsidR="00A27E96" w:rsidRPr="00683848" w:rsidRDefault="00A27E96" w:rsidP="00C30341">
      <w:pPr>
        <w:ind w:left="360"/>
        <w:rPr>
          <w:rFonts w:ascii="Calibri" w:hAnsi="Calibri" w:cs="Calibri"/>
          <w:sz w:val="22"/>
          <w:szCs w:val="22"/>
        </w:rPr>
      </w:pPr>
    </w:p>
    <w:p w14:paraId="5DCC0CB4" w14:textId="3EC3B81F" w:rsidR="00E660D4" w:rsidRPr="00C3049B" w:rsidRDefault="00C3049B" w:rsidP="00C30341">
      <w:pPr>
        <w:pStyle w:val="BodyText"/>
        <w:numPr>
          <w:ilvl w:val="0"/>
          <w:numId w:val="9"/>
        </w:numPr>
        <w:spacing w:after="0"/>
        <w:rPr>
          <w:rFonts w:ascii="Calibri" w:hAnsi="Calibri" w:cs="Calibri"/>
        </w:rPr>
      </w:pPr>
      <w:r w:rsidRPr="00C3049B">
        <w:rPr>
          <w:rFonts w:ascii="Calibri" w:hAnsi="Calibri" w:cs="Calibri"/>
        </w:rPr>
        <w:t xml:space="preserve">All </w:t>
      </w:r>
      <w:r w:rsidR="00E660D4" w:rsidRPr="00C3049B">
        <w:rPr>
          <w:rFonts w:ascii="Calibri" w:hAnsi="Calibri" w:cs="Calibri"/>
        </w:rPr>
        <w:t>PCA staff</w:t>
      </w:r>
      <w:r w:rsidRPr="00C3049B">
        <w:rPr>
          <w:rFonts w:ascii="Calibri" w:hAnsi="Calibri" w:cs="Calibri"/>
        </w:rPr>
        <w:t>.</w:t>
      </w:r>
    </w:p>
    <w:p w14:paraId="78103047" w14:textId="5256D492" w:rsidR="00A27E96" w:rsidRPr="00C3049B" w:rsidRDefault="00ED0E8F" w:rsidP="00C30341">
      <w:pPr>
        <w:pStyle w:val="BodyText"/>
        <w:numPr>
          <w:ilvl w:val="0"/>
          <w:numId w:val="9"/>
        </w:numPr>
        <w:spacing w:after="0"/>
        <w:rPr>
          <w:rFonts w:ascii="Calibri" w:hAnsi="Calibri" w:cs="Calibri"/>
        </w:rPr>
      </w:pPr>
      <w:r w:rsidRPr="00C3049B">
        <w:rPr>
          <w:rFonts w:ascii="Calibri" w:hAnsi="Calibri" w:cs="Calibri"/>
        </w:rPr>
        <w:t xml:space="preserve">Current </w:t>
      </w:r>
      <w:r w:rsidR="00903D80">
        <w:rPr>
          <w:rFonts w:ascii="Calibri" w:hAnsi="Calibri" w:cs="Calibri"/>
        </w:rPr>
        <w:t xml:space="preserve">county </w:t>
      </w:r>
      <w:r w:rsidRPr="00C3049B">
        <w:rPr>
          <w:rFonts w:ascii="Calibri" w:hAnsi="Calibri" w:cs="Calibri"/>
        </w:rPr>
        <w:t>academy</w:t>
      </w:r>
      <w:r w:rsidR="00903D80">
        <w:rPr>
          <w:rFonts w:ascii="Calibri" w:hAnsi="Calibri" w:cs="Calibri"/>
        </w:rPr>
        <w:t xml:space="preserve"> players</w:t>
      </w:r>
      <w:r w:rsidRPr="00C3049B">
        <w:rPr>
          <w:rFonts w:ascii="Calibri" w:hAnsi="Calibri" w:cs="Calibri"/>
        </w:rPr>
        <w:t xml:space="preserve">, </w:t>
      </w:r>
      <w:r w:rsidR="00903D80">
        <w:rPr>
          <w:rFonts w:ascii="Calibri" w:hAnsi="Calibri" w:cs="Calibri"/>
        </w:rPr>
        <w:t xml:space="preserve">current </w:t>
      </w:r>
      <w:r w:rsidR="00E942ED">
        <w:rPr>
          <w:rFonts w:ascii="Calibri" w:hAnsi="Calibri" w:cs="Calibri"/>
        </w:rPr>
        <w:t xml:space="preserve">male and female </w:t>
      </w:r>
      <w:r w:rsidRPr="00C3049B">
        <w:rPr>
          <w:rFonts w:ascii="Calibri" w:hAnsi="Calibri" w:cs="Calibri"/>
        </w:rPr>
        <w:t>professional</w:t>
      </w:r>
      <w:r w:rsidR="00903D80">
        <w:rPr>
          <w:rFonts w:ascii="Calibri" w:hAnsi="Calibri" w:cs="Calibri"/>
        </w:rPr>
        <w:t xml:space="preserve"> players</w:t>
      </w:r>
      <w:r w:rsidRPr="00C3049B">
        <w:rPr>
          <w:rFonts w:ascii="Calibri" w:hAnsi="Calibri" w:cs="Calibri"/>
        </w:rPr>
        <w:t xml:space="preserve"> and past cricketers</w:t>
      </w:r>
      <w:r w:rsidR="00C3049B" w:rsidRPr="00C3049B">
        <w:rPr>
          <w:rFonts w:ascii="Calibri" w:hAnsi="Calibri" w:cs="Calibri"/>
        </w:rPr>
        <w:t xml:space="preserve"> and their families.</w:t>
      </w:r>
    </w:p>
    <w:p w14:paraId="735FE245" w14:textId="3F914C0B" w:rsidR="00F279CE" w:rsidRPr="00C3049B" w:rsidRDefault="00F279CE" w:rsidP="00C3049B">
      <w:pPr>
        <w:pStyle w:val="ListParagraph"/>
        <w:numPr>
          <w:ilvl w:val="0"/>
          <w:numId w:val="9"/>
        </w:numPr>
        <w:rPr>
          <w:rFonts w:ascii="Calibri" w:hAnsi="Calibri" w:cs="Calibri"/>
          <w:sz w:val="22"/>
          <w:szCs w:val="22"/>
          <w:lang w:eastAsia="en-US"/>
        </w:rPr>
      </w:pPr>
      <w:r w:rsidRPr="00C3049B">
        <w:rPr>
          <w:rFonts w:ascii="Calibri" w:hAnsi="Calibri" w:cs="Calibri"/>
          <w:sz w:val="22"/>
          <w:szCs w:val="22"/>
        </w:rPr>
        <w:t>F</w:t>
      </w:r>
      <w:r w:rsidR="00ED0E8F" w:rsidRPr="00C3049B">
        <w:rPr>
          <w:rFonts w:ascii="Calibri" w:hAnsi="Calibri" w:cs="Calibri"/>
          <w:sz w:val="22"/>
          <w:szCs w:val="22"/>
        </w:rPr>
        <w:t xml:space="preserve">irst </w:t>
      </w:r>
      <w:r w:rsidRPr="00C3049B">
        <w:rPr>
          <w:rFonts w:ascii="Calibri" w:hAnsi="Calibri" w:cs="Calibri"/>
          <w:sz w:val="22"/>
          <w:szCs w:val="22"/>
        </w:rPr>
        <w:t>C</w:t>
      </w:r>
      <w:r w:rsidR="00ED0E8F" w:rsidRPr="00C3049B">
        <w:rPr>
          <w:rFonts w:ascii="Calibri" w:hAnsi="Calibri" w:cs="Calibri"/>
          <w:sz w:val="22"/>
          <w:szCs w:val="22"/>
        </w:rPr>
        <w:t xml:space="preserve">lass </w:t>
      </w:r>
      <w:r w:rsidRPr="00C3049B">
        <w:rPr>
          <w:rFonts w:ascii="Calibri" w:hAnsi="Calibri" w:cs="Calibri"/>
          <w:sz w:val="22"/>
          <w:szCs w:val="22"/>
        </w:rPr>
        <w:t>C</w:t>
      </w:r>
      <w:r w:rsidR="00ED0E8F" w:rsidRPr="00C3049B">
        <w:rPr>
          <w:rFonts w:ascii="Calibri" w:hAnsi="Calibri" w:cs="Calibri"/>
          <w:sz w:val="22"/>
          <w:szCs w:val="22"/>
        </w:rPr>
        <w:t>ounty</w:t>
      </w:r>
      <w:r w:rsidRPr="00C3049B">
        <w:rPr>
          <w:rFonts w:ascii="Calibri" w:hAnsi="Calibri" w:cs="Calibri"/>
          <w:sz w:val="22"/>
          <w:szCs w:val="22"/>
        </w:rPr>
        <w:t xml:space="preserve"> </w:t>
      </w:r>
      <w:r w:rsidR="00E942ED">
        <w:rPr>
          <w:rFonts w:ascii="Calibri" w:hAnsi="Calibri" w:cs="Calibri"/>
          <w:sz w:val="22"/>
          <w:szCs w:val="22"/>
        </w:rPr>
        <w:t xml:space="preserve">and regional centre </w:t>
      </w:r>
      <w:r w:rsidRPr="00C3049B">
        <w:rPr>
          <w:rFonts w:ascii="Calibri" w:hAnsi="Calibri" w:cs="Calibri"/>
          <w:sz w:val="22"/>
          <w:szCs w:val="22"/>
        </w:rPr>
        <w:t>CEO’s</w:t>
      </w:r>
      <w:r w:rsidR="00C3049B" w:rsidRPr="00C3049B">
        <w:rPr>
          <w:rFonts w:ascii="Calibri" w:hAnsi="Calibri" w:cs="Calibri"/>
          <w:sz w:val="22"/>
          <w:szCs w:val="22"/>
        </w:rPr>
        <w:t xml:space="preserve">, Directors of Cricket, Head Coaches, </w:t>
      </w:r>
      <w:r w:rsidR="00C3049B" w:rsidRPr="00C3049B">
        <w:rPr>
          <w:rFonts w:ascii="Calibri" w:hAnsi="Calibri" w:cs="Calibri"/>
          <w:sz w:val="22"/>
          <w:szCs w:val="22"/>
          <w:lang w:eastAsia="en-US"/>
        </w:rPr>
        <w:t xml:space="preserve">Academy Directors </w:t>
      </w:r>
      <w:r w:rsidR="00194847">
        <w:rPr>
          <w:rFonts w:ascii="Calibri" w:hAnsi="Calibri" w:cs="Calibri"/>
          <w:sz w:val="22"/>
          <w:szCs w:val="22"/>
          <w:lang w:eastAsia="en-US"/>
        </w:rPr>
        <w:t>&amp; Support S</w:t>
      </w:r>
      <w:r w:rsidR="00C3049B" w:rsidRPr="00C3049B">
        <w:rPr>
          <w:rFonts w:ascii="Calibri" w:hAnsi="Calibri" w:cs="Calibri"/>
          <w:sz w:val="22"/>
          <w:szCs w:val="22"/>
          <w:lang w:eastAsia="en-US"/>
        </w:rPr>
        <w:t>taff.</w:t>
      </w:r>
    </w:p>
    <w:p w14:paraId="213D33FF" w14:textId="1981F0F0" w:rsidR="00C3049B" w:rsidRPr="00C3049B" w:rsidRDefault="007029F8" w:rsidP="00C3049B">
      <w:pPr>
        <w:pStyle w:val="ListParagraph"/>
        <w:numPr>
          <w:ilvl w:val="0"/>
          <w:numId w:val="9"/>
        </w:numPr>
        <w:rPr>
          <w:rFonts w:ascii="Calibri" w:hAnsi="Calibri" w:cs="Calibri"/>
          <w:sz w:val="22"/>
          <w:szCs w:val="22"/>
          <w:lang w:eastAsia="en-US"/>
        </w:rPr>
      </w:pPr>
      <w:r>
        <w:rPr>
          <w:rFonts w:ascii="Calibri" w:hAnsi="Calibri" w:cs="Calibri"/>
          <w:sz w:val="22"/>
          <w:szCs w:val="22"/>
          <w:lang w:eastAsia="en-US"/>
        </w:rPr>
        <w:t xml:space="preserve">Key stakeholders at </w:t>
      </w:r>
      <w:r w:rsidR="00194847">
        <w:rPr>
          <w:rFonts w:ascii="Calibri" w:hAnsi="Calibri" w:cs="Calibri"/>
          <w:sz w:val="22"/>
          <w:szCs w:val="22"/>
          <w:lang w:eastAsia="en-US"/>
        </w:rPr>
        <w:t xml:space="preserve">the </w:t>
      </w:r>
      <w:r w:rsidR="00C3049B" w:rsidRPr="00C3049B">
        <w:rPr>
          <w:rFonts w:ascii="Calibri" w:hAnsi="Calibri" w:cs="Calibri"/>
          <w:sz w:val="22"/>
          <w:szCs w:val="22"/>
          <w:lang w:eastAsia="en-US"/>
        </w:rPr>
        <w:t>E</w:t>
      </w:r>
      <w:r>
        <w:rPr>
          <w:rFonts w:ascii="Calibri" w:hAnsi="Calibri" w:cs="Calibri"/>
          <w:sz w:val="22"/>
          <w:szCs w:val="22"/>
          <w:lang w:eastAsia="en-US"/>
        </w:rPr>
        <w:t>ngland &amp; Wales Cricket Board (E</w:t>
      </w:r>
      <w:r w:rsidR="00C3049B" w:rsidRPr="00C3049B">
        <w:rPr>
          <w:rFonts w:ascii="Calibri" w:hAnsi="Calibri" w:cs="Calibri"/>
          <w:sz w:val="22"/>
          <w:szCs w:val="22"/>
          <w:lang w:eastAsia="en-US"/>
        </w:rPr>
        <w:t>CB</w:t>
      </w:r>
      <w:r>
        <w:rPr>
          <w:rFonts w:ascii="Calibri" w:hAnsi="Calibri" w:cs="Calibri"/>
          <w:sz w:val="22"/>
          <w:szCs w:val="22"/>
          <w:lang w:eastAsia="en-US"/>
        </w:rPr>
        <w:t>)</w:t>
      </w:r>
      <w:r w:rsidR="00C3049B" w:rsidRPr="00C3049B">
        <w:rPr>
          <w:rFonts w:ascii="Calibri" w:hAnsi="Calibri" w:cs="Calibri"/>
          <w:sz w:val="22"/>
          <w:szCs w:val="22"/>
          <w:lang w:eastAsia="en-US"/>
        </w:rPr>
        <w:t>.</w:t>
      </w:r>
    </w:p>
    <w:p w14:paraId="4221D252" w14:textId="14CCC9C2" w:rsidR="00C3049B" w:rsidRPr="00C3049B" w:rsidRDefault="00C3049B" w:rsidP="00C3049B">
      <w:pPr>
        <w:pStyle w:val="ListParagraph"/>
        <w:numPr>
          <w:ilvl w:val="0"/>
          <w:numId w:val="9"/>
        </w:numPr>
        <w:rPr>
          <w:rFonts w:ascii="Calibri" w:hAnsi="Calibri" w:cs="Calibri"/>
          <w:sz w:val="22"/>
          <w:szCs w:val="22"/>
          <w:lang w:eastAsia="en-US"/>
        </w:rPr>
      </w:pPr>
      <w:r w:rsidRPr="00C3049B">
        <w:rPr>
          <w:rFonts w:ascii="Calibri" w:hAnsi="Calibri" w:cs="Calibri"/>
          <w:sz w:val="22"/>
          <w:szCs w:val="22"/>
          <w:lang w:eastAsia="en-US"/>
        </w:rPr>
        <w:t>PCA Commercial Partners.</w:t>
      </w:r>
    </w:p>
    <w:p w14:paraId="3331A298" w14:textId="31103179" w:rsidR="00A27E96" w:rsidRPr="00C3049B" w:rsidRDefault="00ED0E8F" w:rsidP="00C30341">
      <w:pPr>
        <w:pStyle w:val="BodyText"/>
        <w:numPr>
          <w:ilvl w:val="0"/>
          <w:numId w:val="9"/>
        </w:numPr>
        <w:spacing w:after="0"/>
        <w:rPr>
          <w:rFonts w:ascii="Calibri" w:hAnsi="Calibri" w:cs="Calibri"/>
        </w:rPr>
      </w:pPr>
      <w:r w:rsidRPr="00C3049B">
        <w:rPr>
          <w:rFonts w:ascii="Calibri" w:hAnsi="Calibri" w:cs="Calibri"/>
        </w:rPr>
        <w:t>External referral n</w:t>
      </w:r>
      <w:r w:rsidR="00A27E96" w:rsidRPr="00C3049B">
        <w:rPr>
          <w:rFonts w:ascii="Calibri" w:hAnsi="Calibri" w:cs="Calibri"/>
        </w:rPr>
        <w:t>etwork</w:t>
      </w:r>
      <w:r w:rsidR="00404455" w:rsidRPr="00C3049B">
        <w:rPr>
          <w:rFonts w:ascii="Calibri" w:hAnsi="Calibri" w:cs="Calibri"/>
        </w:rPr>
        <w:t xml:space="preserve"> (Legal, Mental Health and stakeholders)</w:t>
      </w:r>
      <w:r w:rsidR="00C3049B" w:rsidRPr="00C3049B">
        <w:rPr>
          <w:rFonts w:ascii="Calibri" w:hAnsi="Calibri" w:cs="Calibri"/>
        </w:rPr>
        <w:t>.</w:t>
      </w:r>
    </w:p>
    <w:p w14:paraId="63CB57A6" w14:textId="65CFE624" w:rsidR="00A27E96" w:rsidRPr="00C3049B" w:rsidRDefault="00EE4A7E" w:rsidP="00C30341">
      <w:pPr>
        <w:pStyle w:val="BodyText"/>
        <w:numPr>
          <w:ilvl w:val="0"/>
          <w:numId w:val="9"/>
        </w:numPr>
        <w:spacing w:after="0"/>
        <w:rPr>
          <w:rFonts w:ascii="Calibri" w:hAnsi="Calibri" w:cs="Calibri"/>
        </w:rPr>
      </w:pPr>
      <w:r w:rsidRPr="00C3049B">
        <w:rPr>
          <w:rFonts w:ascii="Calibri" w:hAnsi="Calibri" w:cs="Calibri"/>
        </w:rPr>
        <w:t>Recruitment partners</w:t>
      </w:r>
      <w:r w:rsidR="00C3049B" w:rsidRPr="00C3049B">
        <w:rPr>
          <w:rFonts w:ascii="Calibri" w:hAnsi="Calibri" w:cs="Calibri"/>
        </w:rPr>
        <w:t>.</w:t>
      </w:r>
    </w:p>
    <w:p w14:paraId="0AEE6050" w14:textId="5B107C4C" w:rsidR="00A27E96" w:rsidRPr="00C3049B" w:rsidRDefault="00A27E96" w:rsidP="00C30341">
      <w:pPr>
        <w:pStyle w:val="BodyText"/>
        <w:numPr>
          <w:ilvl w:val="0"/>
          <w:numId w:val="9"/>
        </w:numPr>
        <w:spacing w:after="0"/>
        <w:rPr>
          <w:rFonts w:ascii="Calibri" w:hAnsi="Calibri" w:cs="Calibri"/>
        </w:rPr>
      </w:pPr>
      <w:r w:rsidRPr="00C3049B">
        <w:rPr>
          <w:rFonts w:ascii="Calibri" w:hAnsi="Calibri" w:cs="Calibri"/>
        </w:rPr>
        <w:t>External</w:t>
      </w:r>
      <w:r w:rsidR="00903D80">
        <w:rPr>
          <w:rFonts w:ascii="Calibri" w:hAnsi="Calibri" w:cs="Calibri"/>
        </w:rPr>
        <w:t xml:space="preserve"> p</w:t>
      </w:r>
      <w:r w:rsidRPr="00C3049B">
        <w:rPr>
          <w:rFonts w:ascii="Calibri" w:hAnsi="Calibri" w:cs="Calibri"/>
        </w:rPr>
        <w:t>artner organizations &amp; facilitators</w:t>
      </w:r>
      <w:r w:rsidR="00C3049B" w:rsidRPr="00C3049B">
        <w:rPr>
          <w:rFonts w:ascii="Calibri" w:hAnsi="Calibri" w:cs="Calibri"/>
        </w:rPr>
        <w:t>.</w:t>
      </w:r>
    </w:p>
    <w:p w14:paraId="75F18AD7" w14:textId="013598C1" w:rsidR="00A27E96" w:rsidRPr="00C3049B" w:rsidRDefault="00C3049B" w:rsidP="00C30341">
      <w:pPr>
        <w:pStyle w:val="BodyText"/>
        <w:numPr>
          <w:ilvl w:val="0"/>
          <w:numId w:val="9"/>
        </w:numPr>
        <w:spacing w:after="0"/>
        <w:rPr>
          <w:rFonts w:ascii="Calibri" w:hAnsi="Calibri" w:cs="Calibri"/>
        </w:rPr>
      </w:pPr>
      <w:r w:rsidRPr="00C3049B">
        <w:rPr>
          <w:rFonts w:ascii="Calibri" w:hAnsi="Calibri" w:cs="Calibri"/>
        </w:rPr>
        <w:t>F</w:t>
      </w:r>
      <w:r>
        <w:rPr>
          <w:rFonts w:ascii="Calibri" w:hAnsi="Calibri" w:cs="Calibri"/>
        </w:rPr>
        <w:t>ederation of International Cricket Associations (FICA).</w:t>
      </w:r>
    </w:p>
    <w:p w14:paraId="027D3DA5" w14:textId="15495239" w:rsidR="00C3049B" w:rsidRPr="00C3049B" w:rsidRDefault="00EE4A7E" w:rsidP="00C3049B">
      <w:pPr>
        <w:pStyle w:val="BodyText"/>
        <w:numPr>
          <w:ilvl w:val="0"/>
          <w:numId w:val="9"/>
        </w:numPr>
        <w:spacing w:after="0"/>
        <w:rPr>
          <w:rFonts w:ascii="Calibri" w:hAnsi="Calibri" w:cs="Calibri"/>
        </w:rPr>
      </w:pPr>
      <w:r w:rsidRPr="00C3049B">
        <w:rPr>
          <w:rFonts w:ascii="Calibri" w:hAnsi="Calibri" w:cs="Calibri"/>
        </w:rPr>
        <w:t>The Professional Players Federation</w:t>
      </w:r>
      <w:r w:rsidR="00C3049B">
        <w:rPr>
          <w:rFonts w:ascii="Calibri" w:hAnsi="Calibri" w:cs="Calibri"/>
        </w:rPr>
        <w:t xml:space="preserve"> (PPF)</w:t>
      </w:r>
      <w:r w:rsidR="00C3049B" w:rsidRPr="00C3049B">
        <w:rPr>
          <w:rFonts w:ascii="Calibri" w:hAnsi="Calibri" w:cs="Calibri"/>
        </w:rPr>
        <w:t>.</w:t>
      </w:r>
    </w:p>
    <w:p w14:paraId="7BB42C11" w14:textId="322BD689" w:rsidR="00C3049B" w:rsidRPr="00C3049B" w:rsidRDefault="00C3049B" w:rsidP="00C30341">
      <w:pPr>
        <w:pStyle w:val="BodyText"/>
        <w:numPr>
          <w:ilvl w:val="0"/>
          <w:numId w:val="9"/>
        </w:numPr>
        <w:spacing w:after="0"/>
        <w:rPr>
          <w:rFonts w:ascii="Calibri" w:hAnsi="Calibri" w:cs="Calibri"/>
        </w:rPr>
      </w:pPr>
      <w:r>
        <w:rPr>
          <w:rFonts w:ascii="Calibri" w:hAnsi="Calibri" w:cs="Calibri"/>
        </w:rPr>
        <w:t>World Players’ Association (WPA).</w:t>
      </w:r>
    </w:p>
    <w:p w14:paraId="14437BB0" w14:textId="37059DEF" w:rsidR="00EE4A7E" w:rsidRPr="00C3049B" w:rsidRDefault="00EE4A7E" w:rsidP="00C30341">
      <w:pPr>
        <w:pStyle w:val="BodyText"/>
        <w:numPr>
          <w:ilvl w:val="0"/>
          <w:numId w:val="9"/>
        </w:numPr>
        <w:spacing w:after="0"/>
        <w:rPr>
          <w:rFonts w:ascii="Calibri" w:hAnsi="Calibri" w:cs="Calibri"/>
        </w:rPr>
      </w:pPr>
      <w:r w:rsidRPr="00C3049B">
        <w:rPr>
          <w:rFonts w:ascii="Calibri" w:hAnsi="Calibri" w:cs="Calibri"/>
        </w:rPr>
        <w:t>EU Athletes Organisation</w:t>
      </w:r>
      <w:r w:rsidR="00C3049B" w:rsidRPr="00C3049B">
        <w:rPr>
          <w:rFonts w:ascii="Calibri" w:hAnsi="Calibri" w:cs="Calibri"/>
        </w:rPr>
        <w:t>.</w:t>
      </w:r>
    </w:p>
    <w:p w14:paraId="7BECCEA0" w14:textId="77777777" w:rsidR="00A27E96" w:rsidRPr="00683848" w:rsidRDefault="00A27E96">
      <w:pPr>
        <w:rPr>
          <w:rFonts w:ascii="Calibri" w:hAnsi="Calibri" w:cs="Calibri"/>
          <w:sz w:val="22"/>
          <w:szCs w:val="22"/>
        </w:rPr>
      </w:pPr>
    </w:p>
    <w:sectPr w:rsidR="00A27E96" w:rsidRPr="00683848" w:rsidSect="004B4B4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2D331" w14:textId="77777777" w:rsidR="00F81B3E" w:rsidRDefault="00F81B3E" w:rsidP="00DB105F">
      <w:r>
        <w:separator/>
      </w:r>
    </w:p>
  </w:endnote>
  <w:endnote w:type="continuationSeparator" w:id="0">
    <w:p w14:paraId="7B381549" w14:textId="77777777" w:rsidR="00F81B3E" w:rsidRDefault="00F81B3E" w:rsidP="00D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7A4C" w14:textId="756E7FE3" w:rsidR="00A27E96" w:rsidRDefault="0079555F">
    <w:pPr>
      <w:pStyle w:val="Footer"/>
      <w:pBdr>
        <w:top w:val="single" w:sz="4" w:space="1" w:color="D9D9D9"/>
      </w:pBdr>
      <w:rPr>
        <w:b/>
        <w:bCs/>
      </w:rPr>
    </w:pPr>
    <w:r>
      <w:fldChar w:fldCharType="begin"/>
    </w:r>
    <w:r w:rsidR="00B95096">
      <w:instrText xml:space="preserve"> PAGE   \* MERGEFORMAT </w:instrText>
    </w:r>
    <w:r>
      <w:fldChar w:fldCharType="separate"/>
    </w:r>
    <w:r w:rsidR="006F3A5B" w:rsidRPr="006F3A5B">
      <w:rPr>
        <w:b/>
        <w:bCs/>
        <w:noProof/>
      </w:rPr>
      <w:t>4</w:t>
    </w:r>
    <w:r>
      <w:rPr>
        <w:b/>
        <w:bCs/>
        <w:noProof/>
      </w:rPr>
      <w:fldChar w:fldCharType="end"/>
    </w:r>
    <w:r w:rsidR="00A27E96">
      <w:rPr>
        <w:b/>
        <w:bCs/>
      </w:rPr>
      <w:t xml:space="preserve"> | </w:t>
    </w:r>
    <w:r w:rsidR="00A27E96">
      <w:rPr>
        <w:color w:val="7F7F7F"/>
        <w:spacing w:val="60"/>
      </w:rPr>
      <w:t>Page</w:t>
    </w:r>
  </w:p>
  <w:p w14:paraId="72767A64" w14:textId="77777777" w:rsidR="00A27E96" w:rsidRDefault="00A2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76D74" w14:textId="77777777" w:rsidR="00F81B3E" w:rsidRDefault="00F81B3E" w:rsidP="00DB105F">
      <w:r>
        <w:separator/>
      </w:r>
    </w:p>
  </w:footnote>
  <w:footnote w:type="continuationSeparator" w:id="0">
    <w:p w14:paraId="4A5C4E96" w14:textId="77777777" w:rsidR="00F81B3E" w:rsidRDefault="00F81B3E" w:rsidP="00DB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3922"/>
    <w:multiLevelType w:val="multilevel"/>
    <w:tmpl w:val="F76C72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7593E4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3DEA6B77"/>
    <w:multiLevelType w:val="hybridMultilevel"/>
    <w:tmpl w:val="1390C82C"/>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E440514"/>
    <w:multiLevelType w:val="hybridMultilevel"/>
    <w:tmpl w:val="470030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443D0E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494F3222"/>
    <w:multiLevelType w:val="hybridMultilevel"/>
    <w:tmpl w:val="FFB8D406"/>
    <w:lvl w:ilvl="0" w:tplc="FFFFFFFF">
      <w:start w:val="1"/>
      <w:numFmt w:val="bullet"/>
      <w:lvlText w:val=""/>
      <w:lvlJc w:val="left"/>
      <w:pPr>
        <w:tabs>
          <w:tab w:val="num" w:pos="427"/>
        </w:tabs>
        <w:ind w:left="427" w:hanging="360"/>
      </w:pPr>
      <w:rPr>
        <w:rFonts w:ascii="Symbol" w:hAnsi="Symbol" w:cs="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cs="Wingdings" w:hint="default"/>
      </w:rPr>
    </w:lvl>
    <w:lvl w:ilvl="3" w:tplc="08090001">
      <w:start w:val="1"/>
      <w:numFmt w:val="bullet"/>
      <w:lvlText w:val=""/>
      <w:lvlJc w:val="left"/>
      <w:pPr>
        <w:ind w:left="2947" w:hanging="360"/>
      </w:pPr>
      <w:rPr>
        <w:rFonts w:ascii="Symbol" w:hAnsi="Symbol" w:cs="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cs="Wingdings" w:hint="default"/>
      </w:rPr>
    </w:lvl>
    <w:lvl w:ilvl="6" w:tplc="08090001">
      <w:start w:val="1"/>
      <w:numFmt w:val="bullet"/>
      <w:lvlText w:val=""/>
      <w:lvlJc w:val="left"/>
      <w:pPr>
        <w:ind w:left="5107" w:hanging="360"/>
      </w:pPr>
      <w:rPr>
        <w:rFonts w:ascii="Symbol" w:hAnsi="Symbol" w:cs="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cs="Wingdings" w:hint="default"/>
      </w:rPr>
    </w:lvl>
  </w:abstractNum>
  <w:abstractNum w:abstractNumId="6" w15:restartNumberingAfterBreak="0">
    <w:nsid w:val="4D8E794A"/>
    <w:multiLevelType w:val="hybridMultilevel"/>
    <w:tmpl w:val="F82AFF12"/>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504B1183"/>
    <w:multiLevelType w:val="hybridMultilevel"/>
    <w:tmpl w:val="65084A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544D57CD"/>
    <w:multiLevelType w:val="hybridMultilevel"/>
    <w:tmpl w:val="6C34A3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6E6077A"/>
    <w:multiLevelType w:val="hybridMultilevel"/>
    <w:tmpl w:val="D794C734"/>
    <w:lvl w:ilvl="0" w:tplc="FFFFFFFF">
      <w:start w:val="1"/>
      <w:numFmt w:val="bullet"/>
      <w:lvlText w:val=""/>
      <w:lvlJc w:val="left"/>
      <w:pPr>
        <w:tabs>
          <w:tab w:val="num" w:pos="360"/>
        </w:tabs>
        <w:ind w:left="360" w:hanging="360"/>
      </w:pPr>
      <w:rPr>
        <w:rFonts w:ascii="Symbol" w:hAnsi="Symbol" w:cs="Symbol" w:hint="default"/>
      </w:rPr>
    </w:lvl>
    <w:lvl w:ilvl="1" w:tplc="0EC296CA">
      <w:start w:val="1"/>
      <w:numFmt w:val="bullet"/>
      <w:lvlText w:val="o"/>
      <w:lvlJc w:val="left"/>
      <w:pPr>
        <w:tabs>
          <w:tab w:val="num" w:pos="1080"/>
        </w:tabs>
        <w:ind w:left="1080" w:hanging="360"/>
      </w:pPr>
      <w:rPr>
        <w:rFonts w:ascii="Courier New" w:hAnsi="Courier New" w:cs="Courier New" w:hint="default"/>
      </w:rPr>
    </w:lvl>
    <w:lvl w:ilvl="2" w:tplc="3104EF32">
      <w:start w:val="1"/>
      <w:numFmt w:val="bullet"/>
      <w:lvlText w:val=""/>
      <w:lvlJc w:val="left"/>
      <w:pPr>
        <w:tabs>
          <w:tab w:val="num" w:pos="1800"/>
        </w:tabs>
        <w:ind w:left="1800" w:hanging="360"/>
      </w:pPr>
      <w:rPr>
        <w:rFonts w:ascii="Wingdings" w:hAnsi="Wingdings" w:cs="Wingdings" w:hint="default"/>
      </w:rPr>
    </w:lvl>
    <w:lvl w:ilvl="3" w:tplc="E7765F74">
      <w:start w:val="1"/>
      <w:numFmt w:val="bullet"/>
      <w:lvlText w:val=""/>
      <w:lvlJc w:val="left"/>
      <w:pPr>
        <w:tabs>
          <w:tab w:val="num" w:pos="2520"/>
        </w:tabs>
        <w:ind w:left="2520" w:hanging="360"/>
      </w:pPr>
      <w:rPr>
        <w:rFonts w:ascii="Symbol" w:hAnsi="Symbol" w:cs="Symbol" w:hint="default"/>
      </w:rPr>
    </w:lvl>
    <w:lvl w:ilvl="4" w:tplc="5AF02FDC">
      <w:start w:val="1"/>
      <w:numFmt w:val="bullet"/>
      <w:lvlText w:val="o"/>
      <w:lvlJc w:val="left"/>
      <w:pPr>
        <w:tabs>
          <w:tab w:val="num" w:pos="3240"/>
        </w:tabs>
        <w:ind w:left="3240" w:hanging="360"/>
      </w:pPr>
      <w:rPr>
        <w:rFonts w:ascii="Courier New" w:hAnsi="Courier New" w:cs="Courier New" w:hint="default"/>
      </w:rPr>
    </w:lvl>
    <w:lvl w:ilvl="5" w:tplc="7B5E33B0">
      <w:start w:val="1"/>
      <w:numFmt w:val="bullet"/>
      <w:lvlText w:val=""/>
      <w:lvlJc w:val="left"/>
      <w:pPr>
        <w:tabs>
          <w:tab w:val="num" w:pos="3960"/>
        </w:tabs>
        <w:ind w:left="3960" w:hanging="360"/>
      </w:pPr>
      <w:rPr>
        <w:rFonts w:ascii="Wingdings" w:hAnsi="Wingdings" w:cs="Wingdings" w:hint="default"/>
      </w:rPr>
    </w:lvl>
    <w:lvl w:ilvl="6" w:tplc="38AC901E">
      <w:start w:val="1"/>
      <w:numFmt w:val="bullet"/>
      <w:lvlText w:val=""/>
      <w:lvlJc w:val="left"/>
      <w:pPr>
        <w:tabs>
          <w:tab w:val="num" w:pos="4680"/>
        </w:tabs>
        <w:ind w:left="4680" w:hanging="360"/>
      </w:pPr>
      <w:rPr>
        <w:rFonts w:ascii="Symbol" w:hAnsi="Symbol" w:cs="Symbol" w:hint="default"/>
      </w:rPr>
    </w:lvl>
    <w:lvl w:ilvl="7" w:tplc="4C34EDAC">
      <w:start w:val="1"/>
      <w:numFmt w:val="bullet"/>
      <w:lvlText w:val="o"/>
      <w:lvlJc w:val="left"/>
      <w:pPr>
        <w:tabs>
          <w:tab w:val="num" w:pos="5400"/>
        </w:tabs>
        <w:ind w:left="5400" w:hanging="360"/>
      </w:pPr>
      <w:rPr>
        <w:rFonts w:ascii="Courier New" w:hAnsi="Courier New" w:cs="Courier New" w:hint="default"/>
      </w:rPr>
    </w:lvl>
    <w:lvl w:ilvl="8" w:tplc="7B5AA29C">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FF915CA"/>
    <w:multiLevelType w:val="multilevel"/>
    <w:tmpl w:val="8CC25670"/>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15:restartNumberingAfterBreak="0">
    <w:nsid w:val="648B6DD1"/>
    <w:multiLevelType w:val="hybridMultilevel"/>
    <w:tmpl w:val="5C546D1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8AB24A7"/>
    <w:multiLevelType w:val="hybridMultilevel"/>
    <w:tmpl w:val="970A03E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F5C5FB2"/>
    <w:multiLevelType w:val="hybridMultilevel"/>
    <w:tmpl w:val="F7E4818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7873C01"/>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num w:numId="1">
    <w:abstractNumId w:val="3"/>
  </w:num>
  <w:num w:numId="2">
    <w:abstractNumId w:val="7"/>
  </w:num>
  <w:num w:numId="3">
    <w:abstractNumId w:val="1"/>
  </w:num>
  <w:num w:numId="4">
    <w:abstractNumId w:val="4"/>
  </w:num>
  <w:num w:numId="5">
    <w:abstractNumId w:val="14"/>
  </w:num>
  <w:num w:numId="6">
    <w:abstractNumId w:val="9"/>
  </w:num>
  <w:num w:numId="7">
    <w:abstractNumId w:val="12"/>
  </w:num>
  <w:num w:numId="8">
    <w:abstractNumId w:val="13"/>
  </w:num>
  <w:num w:numId="9">
    <w:abstractNumId w:val="2"/>
  </w:num>
  <w:num w:numId="10">
    <w:abstractNumId w:val="11"/>
  </w:num>
  <w:num w:numId="11">
    <w:abstractNumId w:val="6"/>
  </w:num>
  <w:num w:numId="12">
    <w:abstractNumId w:val="10"/>
  </w:num>
  <w:num w:numId="13">
    <w:abstractNumId w:val="5"/>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41"/>
    <w:rsid w:val="00023AEC"/>
    <w:rsid w:val="00070E4E"/>
    <w:rsid w:val="000822C4"/>
    <w:rsid w:val="000C495F"/>
    <w:rsid w:val="000C72FC"/>
    <w:rsid w:val="00104C54"/>
    <w:rsid w:val="00104EA7"/>
    <w:rsid w:val="001077C6"/>
    <w:rsid w:val="00125AD4"/>
    <w:rsid w:val="00140710"/>
    <w:rsid w:val="00194847"/>
    <w:rsid w:val="001B03E2"/>
    <w:rsid w:val="001C4662"/>
    <w:rsid w:val="00265BEB"/>
    <w:rsid w:val="00267F5F"/>
    <w:rsid w:val="00274569"/>
    <w:rsid w:val="00291DFD"/>
    <w:rsid w:val="002D059D"/>
    <w:rsid w:val="00311E41"/>
    <w:rsid w:val="003239A2"/>
    <w:rsid w:val="00372D80"/>
    <w:rsid w:val="0040349E"/>
    <w:rsid w:val="00404455"/>
    <w:rsid w:val="00410096"/>
    <w:rsid w:val="00495AC1"/>
    <w:rsid w:val="004A142A"/>
    <w:rsid w:val="004B4B46"/>
    <w:rsid w:val="004D139C"/>
    <w:rsid w:val="004E5D23"/>
    <w:rsid w:val="004E6244"/>
    <w:rsid w:val="00531967"/>
    <w:rsid w:val="0054263D"/>
    <w:rsid w:val="005517B0"/>
    <w:rsid w:val="00555682"/>
    <w:rsid w:val="005B19D7"/>
    <w:rsid w:val="005D773B"/>
    <w:rsid w:val="00603748"/>
    <w:rsid w:val="00634141"/>
    <w:rsid w:val="00637A5C"/>
    <w:rsid w:val="0066415B"/>
    <w:rsid w:val="00683848"/>
    <w:rsid w:val="006B60EF"/>
    <w:rsid w:val="006F3A5B"/>
    <w:rsid w:val="007029F8"/>
    <w:rsid w:val="00707D69"/>
    <w:rsid w:val="00757FD7"/>
    <w:rsid w:val="00772646"/>
    <w:rsid w:val="0079555F"/>
    <w:rsid w:val="007D179D"/>
    <w:rsid w:val="00821E07"/>
    <w:rsid w:val="008806B1"/>
    <w:rsid w:val="00903D80"/>
    <w:rsid w:val="00903E89"/>
    <w:rsid w:val="00950702"/>
    <w:rsid w:val="00991B30"/>
    <w:rsid w:val="00A12AB4"/>
    <w:rsid w:val="00A1758D"/>
    <w:rsid w:val="00A27E96"/>
    <w:rsid w:val="00A30E9C"/>
    <w:rsid w:val="00A71DB0"/>
    <w:rsid w:val="00B146FD"/>
    <w:rsid w:val="00B91BFA"/>
    <w:rsid w:val="00B95096"/>
    <w:rsid w:val="00BB3898"/>
    <w:rsid w:val="00BF3AA5"/>
    <w:rsid w:val="00C053E4"/>
    <w:rsid w:val="00C30341"/>
    <w:rsid w:val="00C3049B"/>
    <w:rsid w:val="00CC5EA5"/>
    <w:rsid w:val="00CD4677"/>
    <w:rsid w:val="00CD6C4D"/>
    <w:rsid w:val="00CF37D8"/>
    <w:rsid w:val="00D3307E"/>
    <w:rsid w:val="00DB105F"/>
    <w:rsid w:val="00DD613B"/>
    <w:rsid w:val="00DF1B40"/>
    <w:rsid w:val="00E12431"/>
    <w:rsid w:val="00E55C89"/>
    <w:rsid w:val="00E660D4"/>
    <w:rsid w:val="00E66834"/>
    <w:rsid w:val="00E669D9"/>
    <w:rsid w:val="00E83653"/>
    <w:rsid w:val="00E939A1"/>
    <w:rsid w:val="00E942ED"/>
    <w:rsid w:val="00EC3B8B"/>
    <w:rsid w:val="00ED0E8F"/>
    <w:rsid w:val="00EE4A7E"/>
    <w:rsid w:val="00EF69DA"/>
    <w:rsid w:val="00F2154D"/>
    <w:rsid w:val="00F279CE"/>
    <w:rsid w:val="00F304AD"/>
    <w:rsid w:val="00F44BF0"/>
    <w:rsid w:val="00F538F8"/>
    <w:rsid w:val="00F56E78"/>
    <w:rsid w:val="00F81B3E"/>
    <w:rsid w:val="00F868D3"/>
    <w:rsid w:val="00FD1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0B3C9"/>
  <w15:docId w15:val="{CB76DDB3-6840-4F81-AD17-3CEFC22B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341"/>
    <w:rPr>
      <w:rFonts w:ascii="Times New Roman" w:eastAsia="Times New Roman" w:hAnsi="Times New Roman"/>
      <w:sz w:val="24"/>
      <w:szCs w:val="24"/>
      <w:lang w:val="en-GB" w:eastAsia="en-GB"/>
    </w:rPr>
  </w:style>
  <w:style w:type="paragraph" w:styleId="Heading1">
    <w:name w:val="heading 1"/>
    <w:basedOn w:val="Normal"/>
    <w:link w:val="Heading1Char"/>
    <w:uiPriority w:val="99"/>
    <w:qFormat/>
    <w:rsid w:val="00C3034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C30341"/>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C3034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341"/>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9"/>
    <w:locked/>
    <w:rsid w:val="00C30341"/>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semiHidden/>
    <w:locked/>
    <w:rsid w:val="00C30341"/>
    <w:rPr>
      <w:rFonts w:ascii="Times New Roman" w:hAnsi="Times New Roman" w:cs="Times New Roman"/>
      <w:b/>
      <w:bCs/>
      <w:sz w:val="27"/>
      <w:szCs w:val="27"/>
      <w:lang w:eastAsia="en-GB"/>
    </w:rPr>
  </w:style>
  <w:style w:type="paragraph" w:styleId="ListParagraph">
    <w:name w:val="List Paragraph"/>
    <w:basedOn w:val="Normal"/>
    <w:uiPriority w:val="99"/>
    <w:qFormat/>
    <w:rsid w:val="00C30341"/>
    <w:pPr>
      <w:ind w:left="720"/>
    </w:pPr>
  </w:style>
  <w:style w:type="paragraph" w:styleId="BodyText">
    <w:name w:val="Body Text"/>
    <w:basedOn w:val="Normal"/>
    <w:link w:val="BodyTextChar"/>
    <w:uiPriority w:val="99"/>
    <w:rsid w:val="00C30341"/>
    <w:pPr>
      <w:spacing w:after="12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C30341"/>
    <w:rPr>
      <w:rFonts w:ascii="Arial" w:hAnsi="Arial" w:cs="Arial"/>
      <w:sz w:val="20"/>
      <w:szCs w:val="20"/>
    </w:rPr>
  </w:style>
  <w:style w:type="paragraph" w:styleId="Footer">
    <w:name w:val="footer"/>
    <w:basedOn w:val="Normal"/>
    <w:link w:val="FooterChar"/>
    <w:uiPriority w:val="99"/>
    <w:rsid w:val="00C30341"/>
    <w:pPr>
      <w:tabs>
        <w:tab w:val="center" w:pos="4513"/>
        <w:tab w:val="right" w:pos="9026"/>
      </w:tabs>
    </w:pPr>
  </w:style>
  <w:style w:type="character" w:customStyle="1" w:styleId="FooterChar">
    <w:name w:val="Footer Char"/>
    <w:basedOn w:val="DefaultParagraphFont"/>
    <w:link w:val="Footer"/>
    <w:uiPriority w:val="99"/>
    <w:locked/>
    <w:rsid w:val="00C30341"/>
    <w:rPr>
      <w:rFonts w:ascii="Times New Roman" w:hAnsi="Times New Roman" w:cs="Times New Roman"/>
      <w:sz w:val="24"/>
      <w:szCs w:val="24"/>
      <w:lang w:eastAsia="en-GB"/>
    </w:rPr>
  </w:style>
  <w:style w:type="paragraph" w:styleId="Header">
    <w:name w:val="header"/>
    <w:basedOn w:val="Normal"/>
    <w:link w:val="HeaderChar"/>
    <w:uiPriority w:val="99"/>
    <w:semiHidden/>
    <w:rsid w:val="00023AEC"/>
    <w:pPr>
      <w:tabs>
        <w:tab w:val="center" w:pos="4513"/>
        <w:tab w:val="right" w:pos="9026"/>
      </w:tabs>
    </w:pPr>
  </w:style>
  <w:style w:type="character" w:customStyle="1" w:styleId="HeaderChar">
    <w:name w:val="Header Char"/>
    <w:basedOn w:val="DefaultParagraphFont"/>
    <w:link w:val="Header"/>
    <w:uiPriority w:val="99"/>
    <w:semiHidden/>
    <w:locked/>
    <w:rsid w:val="00023AEC"/>
    <w:rPr>
      <w:rFonts w:ascii="Times New Roman" w:hAnsi="Times New Roman" w:cs="Times New Roman"/>
      <w:sz w:val="24"/>
      <w:szCs w:val="24"/>
      <w:lang w:eastAsia="en-GB"/>
    </w:rPr>
  </w:style>
  <w:style w:type="character" w:styleId="Emphasis">
    <w:name w:val="Emphasis"/>
    <w:basedOn w:val="DefaultParagraphFont"/>
    <w:uiPriority w:val="99"/>
    <w:qFormat/>
    <w:locked/>
    <w:rsid w:val="00BF3AA5"/>
    <w:rPr>
      <w:i/>
      <w:iCs/>
    </w:rPr>
  </w:style>
  <w:style w:type="paragraph" w:styleId="BalloonText">
    <w:name w:val="Balloon Text"/>
    <w:basedOn w:val="Normal"/>
    <w:link w:val="BalloonTextChar"/>
    <w:uiPriority w:val="99"/>
    <w:semiHidden/>
    <w:unhideWhenUsed/>
    <w:rsid w:val="00E55C89"/>
    <w:rPr>
      <w:rFonts w:ascii="Tahoma" w:hAnsi="Tahoma" w:cs="Tahoma"/>
      <w:sz w:val="16"/>
      <w:szCs w:val="16"/>
    </w:rPr>
  </w:style>
  <w:style w:type="character" w:customStyle="1" w:styleId="BalloonTextChar">
    <w:name w:val="Balloon Text Char"/>
    <w:basedOn w:val="DefaultParagraphFont"/>
    <w:link w:val="BalloonText"/>
    <w:uiPriority w:val="99"/>
    <w:semiHidden/>
    <w:rsid w:val="00E55C8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77901">
      <w:marLeft w:val="0"/>
      <w:marRight w:val="0"/>
      <w:marTop w:val="0"/>
      <w:marBottom w:val="0"/>
      <w:divBdr>
        <w:top w:val="none" w:sz="0" w:space="0" w:color="auto"/>
        <w:left w:val="none" w:sz="0" w:space="0" w:color="auto"/>
        <w:bottom w:val="none" w:sz="0" w:space="0" w:color="auto"/>
        <w:right w:val="none" w:sz="0" w:space="0" w:color="auto"/>
      </w:divBdr>
      <w:divsChild>
        <w:div w:id="67287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1002</Words>
  <Characters>6007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Outline Job Descriptions</vt:lpstr>
    </vt:vector>
  </TitlesOfParts>
  <Company>ECB</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Job Descriptions</dc:title>
  <dc:creator>Jason Ratcliffe</dc:creator>
  <cp:lastModifiedBy>Charlie Mulraine</cp:lastModifiedBy>
  <cp:revision>3</cp:revision>
  <dcterms:created xsi:type="dcterms:W3CDTF">2023-02-02T16:27:00Z</dcterms:created>
  <dcterms:modified xsi:type="dcterms:W3CDTF">2023-02-06T13:33:00Z</dcterms:modified>
</cp:coreProperties>
</file>